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EA" w:rsidRPr="00B256F7" w:rsidRDefault="001F0DEA" w:rsidP="001F0DEA">
      <w:pPr>
        <w:snapToGrid w:val="0"/>
        <w:spacing w:line="340" w:lineRule="exact"/>
        <w:jc w:val="center"/>
        <w:rPr>
          <w:rFonts w:eastAsia="標楷體"/>
          <w:b/>
          <w:sz w:val="36"/>
          <w:szCs w:val="36"/>
        </w:rPr>
      </w:pPr>
      <w:r w:rsidRPr="00B256F7">
        <w:rPr>
          <w:rFonts w:eastAsia="標楷體" w:hint="eastAsia"/>
          <w:b/>
          <w:sz w:val="36"/>
          <w:szCs w:val="36"/>
        </w:rPr>
        <w:t>1O</w:t>
      </w:r>
      <w:proofErr w:type="gramStart"/>
      <w:r>
        <w:rPr>
          <w:rFonts w:eastAsia="標楷體" w:hint="eastAsia"/>
          <w:b/>
          <w:sz w:val="36"/>
          <w:szCs w:val="36"/>
        </w:rPr>
        <w:t>5</w:t>
      </w:r>
      <w:proofErr w:type="gramEnd"/>
      <w:r w:rsidRPr="00B256F7">
        <w:rPr>
          <w:rFonts w:eastAsia="標楷體"/>
          <w:b/>
          <w:sz w:val="36"/>
          <w:szCs w:val="36"/>
        </w:rPr>
        <w:t>年度</w:t>
      </w:r>
      <w:r w:rsidRPr="00B256F7">
        <w:rPr>
          <w:rFonts w:eastAsia="標楷體" w:hint="eastAsia"/>
          <w:b/>
          <w:sz w:val="36"/>
          <w:szCs w:val="36"/>
        </w:rPr>
        <w:t>「</w:t>
      </w:r>
      <w:r w:rsidRPr="00B256F7">
        <w:rPr>
          <w:rFonts w:eastAsia="標楷體"/>
          <w:b/>
          <w:sz w:val="36"/>
          <w:szCs w:val="36"/>
        </w:rPr>
        <w:t>身心障礙</w:t>
      </w:r>
      <w:r w:rsidRPr="00B256F7">
        <w:rPr>
          <w:rFonts w:eastAsia="標楷體" w:hint="eastAsia"/>
          <w:b/>
          <w:sz w:val="36"/>
          <w:szCs w:val="36"/>
        </w:rPr>
        <w:t>者</w:t>
      </w:r>
      <w:r w:rsidRPr="00B256F7">
        <w:rPr>
          <w:rFonts w:eastAsia="標楷體"/>
          <w:b/>
          <w:sz w:val="36"/>
          <w:szCs w:val="36"/>
        </w:rPr>
        <w:t>服務人員訓練</w:t>
      </w:r>
      <w:r w:rsidRPr="00B256F7">
        <w:rPr>
          <w:rFonts w:eastAsia="標楷體" w:hint="eastAsia"/>
          <w:b/>
          <w:sz w:val="36"/>
          <w:szCs w:val="36"/>
        </w:rPr>
        <w:t>」</w:t>
      </w:r>
    </w:p>
    <w:p w:rsidR="001F0DEA" w:rsidRPr="00B256F7" w:rsidRDefault="001F0DEA" w:rsidP="001F0DEA">
      <w:pPr>
        <w:pStyle w:val="a3"/>
        <w:tabs>
          <w:tab w:val="clear" w:pos="4153"/>
          <w:tab w:val="clear" w:pos="8306"/>
        </w:tabs>
        <w:kinsoku w:val="0"/>
        <w:overflowPunct w:val="0"/>
        <w:autoSpaceDE w:val="0"/>
        <w:autoSpaceDN w:val="0"/>
        <w:adjustRightInd w:val="0"/>
        <w:spacing w:after="120" w:line="340" w:lineRule="exact"/>
        <w:jc w:val="center"/>
        <w:rPr>
          <w:rFonts w:eastAsia="標楷體"/>
          <w:b/>
          <w:sz w:val="34"/>
          <w:szCs w:val="34"/>
        </w:rPr>
      </w:pPr>
      <w:r w:rsidRPr="00B256F7">
        <w:rPr>
          <w:rFonts w:eastAsia="標楷體" w:hint="eastAsia"/>
          <w:b/>
          <w:sz w:val="34"/>
          <w:szCs w:val="34"/>
        </w:rPr>
        <w:t>服務管理研習</w:t>
      </w:r>
      <w:r w:rsidRPr="00B256F7">
        <w:rPr>
          <w:rFonts w:eastAsia="標楷體"/>
          <w:b/>
          <w:sz w:val="34"/>
          <w:szCs w:val="34"/>
        </w:rPr>
        <w:t>班課程表</w:t>
      </w:r>
    </w:p>
    <w:p w:rsidR="0095160A" w:rsidRDefault="0095160A" w:rsidP="001F0DEA">
      <w:pPr>
        <w:snapToGrid w:val="0"/>
        <w:spacing w:line="320" w:lineRule="exact"/>
        <w:jc w:val="both"/>
        <w:rPr>
          <w:rFonts w:ascii="標楷體" w:eastAsia="標楷體" w:hAnsi="標楷體"/>
          <w:sz w:val="24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894"/>
        <w:gridCol w:w="4564"/>
        <w:gridCol w:w="1910"/>
      </w:tblGrid>
      <w:tr w:rsidR="0009608F" w:rsidRPr="00867CAE" w:rsidTr="00FC01DB">
        <w:trPr>
          <w:trHeight w:val="340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867CAE">
              <w:rPr>
                <w:rFonts w:ascii="標楷體" w:eastAsia="標楷體" w:hAnsi="標楷體"/>
                <w:szCs w:val="28"/>
              </w:rPr>
              <w:t>日</w:t>
            </w:r>
            <w:r w:rsidRPr="00867CA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867CAE">
              <w:rPr>
                <w:rFonts w:ascii="標楷體" w:eastAsia="標楷體" w:hAnsi="標楷體"/>
                <w:szCs w:val="28"/>
              </w:rPr>
              <w:t>期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867CAE">
              <w:rPr>
                <w:rFonts w:ascii="標楷體" w:eastAsia="標楷體" w:hAnsi="標楷體"/>
                <w:szCs w:val="28"/>
              </w:rPr>
              <w:t>時</w:t>
            </w:r>
            <w:r w:rsidRPr="00867CAE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867CAE">
              <w:rPr>
                <w:rFonts w:ascii="標楷體" w:eastAsia="標楷體" w:hAnsi="標楷體"/>
                <w:szCs w:val="28"/>
              </w:rPr>
              <w:t>間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867CAE">
              <w:rPr>
                <w:rFonts w:ascii="標楷體" w:eastAsia="標楷體" w:hAnsi="標楷體"/>
                <w:szCs w:val="28"/>
              </w:rPr>
              <w:t>課</w:t>
            </w:r>
            <w:r w:rsidRPr="00867CA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867CAE">
              <w:rPr>
                <w:rFonts w:ascii="標楷體" w:eastAsia="標楷體" w:hAnsi="標楷體"/>
                <w:szCs w:val="28"/>
              </w:rPr>
              <w:t>程</w:t>
            </w:r>
            <w:r w:rsidRPr="00867CA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867CAE">
              <w:rPr>
                <w:rFonts w:ascii="標楷體" w:eastAsia="標楷體" w:hAnsi="標楷體"/>
                <w:szCs w:val="28"/>
              </w:rPr>
              <w:t>名</w:t>
            </w:r>
            <w:r w:rsidRPr="00867CA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867CAE">
              <w:rPr>
                <w:rFonts w:ascii="標楷體" w:eastAsia="標楷體" w:hAnsi="標楷體"/>
                <w:szCs w:val="28"/>
              </w:rPr>
              <w:t>稱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867CAE">
              <w:rPr>
                <w:rFonts w:ascii="標楷體" w:eastAsia="標楷體" w:hAnsi="標楷體"/>
                <w:szCs w:val="28"/>
              </w:rPr>
              <w:t>講</w:t>
            </w:r>
            <w:r w:rsidRPr="00867CAE"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867CAE">
              <w:rPr>
                <w:rFonts w:ascii="標楷體" w:eastAsia="標楷體" w:hAnsi="標楷體"/>
                <w:szCs w:val="28"/>
              </w:rPr>
              <w:t>師</w:t>
            </w:r>
          </w:p>
        </w:tc>
      </w:tr>
      <w:tr w:rsidR="0009608F" w:rsidRPr="00867CAE" w:rsidTr="00FC01DB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867CAE">
              <w:rPr>
                <w:rFonts w:ascii="標楷體" w:eastAsia="標楷體" w:hAnsi="標楷體" w:hint="eastAsia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</w:rPr>
              <w:t>01</w:t>
            </w:r>
            <w:r w:rsidRPr="00867CAE">
              <w:rPr>
                <w:rFonts w:ascii="標楷體" w:eastAsia="標楷體" w:hAnsi="標楷體" w:hint="eastAsia"/>
                <w:sz w:val="24"/>
              </w:rPr>
              <w:t>（六）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08: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867CAE">
              <w:rPr>
                <w:rFonts w:ascii="標楷體" w:eastAsia="標楷體" w:hAnsi="標楷體" w:hint="eastAsia"/>
                <w:sz w:val="24"/>
              </w:rPr>
              <w:t>0~</w:t>
            </w:r>
            <w:r>
              <w:rPr>
                <w:rFonts w:ascii="標楷體" w:eastAsia="標楷體" w:hAnsi="標楷體" w:hint="eastAsia"/>
                <w:sz w:val="24"/>
              </w:rPr>
              <w:t>09</w:t>
            </w:r>
            <w:r w:rsidRPr="00867CAE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867CAE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6474" w:type="dxa"/>
            <w:gridSpan w:val="2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學員報到</w:t>
            </w:r>
          </w:p>
        </w:tc>
      </w:tr>
      <w:tr w:rsidR="0009608F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09</w:t>
            </w:r>
            <w:r w:rsidRPr="00867CAE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867CAE">
              <w:rPr>
                <w:rFonts w:ascii="標楷體" w:eastAsia="標楷體" w:hAnsi="標楷體" w:hint="eastAsia"/>
                <w:sz w:val="24"/>
              </w:rPr>
              <w:t>0~1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867CAE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實習說明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09608F" w:rsidRPr="006E1E9D" w:rsidRDefault="0009608F" w:rsidP="00D51DE0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6E1E9D">
              <w:rPr>
                <w:rFonts w:ascii="標楷體" w:eastAsia="標楷體" w:hAnsi="標楷體"/>
                <w:sz w:val="24"/>
              </w:rPr>
              <w:t>許毓琳</w:t>
            </w:r>
            <w:smartTag w:uri="urn:schemas-microsoft-com:office:smarttags" w:element="PersonName">
              <w:r w:rsidRPr="006E1E9D">
                <w:rPr>
                  <w:rFonts w:ascii="標楷體" w:eastAsia="標楷體" w:hAnsi="標楷體" w:hint="eastAsia"/>
                  <w:sz w:val="24"/>
                </w:rPr>
                <w:t>主任</w:t>
              </w:r>
            </w:smartTag>
          </w:p>
        </w:tc>
      </w:tr>
      <w:tr w:rsidR="0009608F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867CAE">
              <w:rPr>
                <w:rFonts w:ascii="標楷體" w:eastAsia="標楷體" w:hAnsi="標楷體" w:hint="eastAsia"/>
                <w:sz w:val="24"/>
              </w:rPr>
              <w:t>:00~12:00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開訓典禮暨班</w:t>
            </w:r>
            <w:proofErr w:type="gramStart"/>
            <w:r w:rsidRPr="00867CAE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867CAE">
              <w:rPr>
                <w:rFonts w:ascii="標楷體" w:eastAsia="標楷體" w:hAnsi="標楷體" w:hint="eastAsia"/>
                <w:sz w:val="24"/>
              </w:rPr>
              <w:t>說明</w:t>
            </w: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09608F" w:rsidRPr="006E1E9D" w:rsidRDefault="0009608F" w:rsidP="00D51DE0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9608F" w:rsidRPr="00867CAE" w:rsidTr="00BD79AB">
        <w:trPr>
          <w:trHeight w:val="344"/>
          <w:jc w:val="center"/>
        </w:trPr>
        <w:tc>
          <w:tcPr>
            <w:tcW w:w="169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9608F" w:rsidRPr="00867CAE" w:rsidRDefault="0009608F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13:00~17:00</w:t>
            </w:r>
          </w:p>
        </w:tc>
        <w:tc>
          <w:tcPr>
            <w:tcW w:w="4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9608F" w:rsidRPr="00867CAE" w:rsidRDefault="0009608F" w:rsidP="00D51DE0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福利法規之介紹</w:t>
            </w:r>
          </w:p>
        </w:tc>
        <w:tc>
          <w:tcPr>
            <w:tcW w:w="19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9608F" w:rsidRPr="006E1E9D" w:rsidRDefault="0009608F" w:rsidP="00D51DE0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6E1E9D">
              <w:rPr>
                <w:rFonts w:ascii="標楷體" w:eastAsia="標楷體" w:hAnsi="標楷體" w:hint="eastAsia"/>
                <w:sz w:val="24"/>
              </w:rPr>
              <w:t>利坤明</w:t>
            </w:r>
            <w:proofErr w:type="gramEnd"/>
            <w:r w:rsidRPr="006E1E9D">
              <w:rPr>
                <w:rFonts w:ascii="標楷體" w:eastAsia="標楷體" w:hAnsi="標楷體" w:hint="eastAsia"/>
                <w:sz w:val="24"/>
              </w:rPr>
              <w:t>市政顧問</w:t>
            </w:r>
          </w:p>
        </w:tc>
      </w:tr>
      <w:tr w:rsidR="00BF2E04" w:rsidRPr="00867CAE" w:rsidTr="00BD79AB">
        <w:trPr>
          <w:trHeight w:val="344"/>
          <w:jc w:val="center"/>
        </w:trPr>
        <w:tc>
          <w:tcPr>
            <w:tcW w:w="1691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2E04" w:rsidRPr="00BD79AB" w:rsidRDefault="00BF2E04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10/02（日）</w:t>
            </w:r>
          </w:p>
        </w:tc>
        <w:tc>
          <w:tcPr>
            <w:tcW w:w="18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2E04" w:rsidRPr="00867CAE" w:rsidRDefault="00BF2E04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</w:t>
            </w:r>
            <w:r w:rsidRPr="00867CAE">
              <w:rPr>
                <w:rFonts w:ascii="標楷體" w:eastAsia="標楷體" w:hAnsi="標楷體" w:hint="eastAsia"/>
                <w:sz w:val="24"/>
              </w:rPr>
              <w:t>2</w:t>
            </w:r>
            <w:r w:rsidRPr="00867CAE">
              <w:rPr>
                <w:rFonts w:ascii="標楷體" w:eastAsia="標楷體" w:hAnsi="標楷體"/>
                <w:sz w:val="24"/>
              </w:rPr>
              <w:t>:00</w:t>
            </w:r>
          </w:p>
        </w:tc>
        <w:tc>
          <w:tcPr>
            <w:tcW w:w="45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2E04" w:rsidRPr="005346E4" w:rsidRDefault="00BF2E04" w:rsidP="004F5D38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親師溝通</w:t>
            </w:r>
          </w:p>
        </w:tc>
        <w:tc>
          <w:tcPr>
            <w:tcW w:w="19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2E04" w:rsidRPr="005346E4" w:rsidRDefault="00BF2E04" w:rsidP="00BF666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F2E04">
              <w:rPr>
                <w:rFonts w:ascii="標楷體" w:eastAsia="標楷體" w:hAnsi="標楷體" w:hint="eastAsia"/>
                <w:color w:val="000000" w:themeColor="text1"/>
                <w:sz w:val="24"/>
              </w:rPr>
              <w:t>楊玲芳</w:t>
            </w:r>
            <w:r w:rsidR="00BF6667">
              <w:rPr>
                <w:rFonts w:ascii="標楷體" w:eastAsia="標楷體" w:hAnsi="標楷體" w:hint="eastAsia"/>
                <w:color w:val="000000" w:themeColor="text1"/>
                <w:sz w:val="24"/>
              </w:rPr>
              <w:t>老師</w:t>
            </w:r>
          </w:p>
        </w:tc>
      </w:tr>
      <w:tr w:rsidR="00BF2E04" w:rsidRPr="00867CAE" w:rsidTr="00BD79AB">
        <w:trPr>
          <w:trHeight w:val="344"/>
          <w:jc w:val="center"/>
        </w:trPr>
        <w:tc>
          <w:tcPr>
            <w:tcW w:w="169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2E04" w:rsidRPr="00BD79AB" w:rsidRDefault="00BF2E04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8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2E04" w:rsidRPr="005346E4" w:rsidRDefault="00BF2E04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13:00~17:00</w:t>
            </w:r>
          </w:p>
        </w:tc>
        <w:tc>
          <w:tcPr>
            <w:tcW w:w="45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2E04" w:rsidRPr="005346E4" w:rsidRDefault="00BF2E04" w:rsidP="004F5D38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個案權益保障與司法認識</w:t>
            </w:r>
          </w:p>
        </w:tc>
        <w:tc>
          <w:tcPr>
            <w:tcW w:w="19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F2E04" w:rsidRPr="005346E4" w:rsidRDefault="00BF2E04" w:rsidP="004F5D38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林瓊嘉律師</w:t>
            </w:r>
          </w:p>
        </w:tc>
      </w:tr>
      <w:tr w:rsidR="00BF2E04" w:rsidRPr="00867CAE" w:rsidTr="00882B7A">
        <w:trPr>
          <w:trHeight w:val="344"/>
          <w:jc w:val="center"/>
        </w:trPr>
        <w:tc>
          <w:tcPr>
            <w:tcW w:w="169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2E04" w:rsidRPr="00BD79AB" w:rsidRDefault="00BF2E04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10/07（五）</w:t>
            </w:r>
          </w:p>
        </w:tc>
        <w:tc>
          <w:tcPr>
            <w:tcW w:w="189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BF2E04" w:rsidRPr="00BD79AB" w:rsidRDefault="00BF2E04" w:rsidP="00123A5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/>
                <w:color w:val="000000" w:themeColor="text1"/>
                <w:sz w:val="24"/>
              </w:rPr>
              <w:t>08:00~1</w:t>
            </w:r>
            <w:r w:rsidR="00123A55">
              <w:rPr>
                <w:rFonts w:ascii="標楷體" w:eastAsia="標楷體" w:hAnsi="標楷體" w:hint="eastAsia"/>
                <w:color w:val="000000" w:themeColor="text1"/>
                <w:sz w:val="24"/>
              </w:rPr>
              <w:t>7</w:t>
            </w:r>
            <w:r w:rsidRPr="00BD79AB">
              <w:rPr>
                <w:rFonts w:ascii="標楷體" w:eastAsia="標楷體" w:hAnsi="標楷體"/>
                <w:color w:val="000000" w:themeColor="text1"/>
                <w:sz w:val="24"/>
              </w:rPr>
              <w:t>:00</w:t>
            </w:r>
          </w:p>
        </w:tc>
        <w:tc>
          <w:tcPr>
            <w:tcW w:w="456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BF2E04" w:rsidRPr="00BD79AB" w:rsidRDefault="00123A55" w:rsidP="00D51DE0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非營利組織的行銷</w:t>
            </w:r>
          </w:p>
        </w:tc>
        <w:tc>
          <w:tcPr>
            <w:tcW w:w="191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BF2E04" w:rsidRPr="00ED5F05" w:rsidRDefault="00BF2E04" w:rsidP="00D51DE0">
            <w:pPr>
              <w:jc w:val="both"/>
              <w:rPr>
                <w:rFonts w:ascii="標楷體" w:eastAsia="標楷體" w:hAnsi="標楷體"/>
                <w:color w:val="FF0000"/>
                <w:sz w:val="24"/>
              </w:rPr>
            </w:pPr>
          </w:p>
        </w:tc>
      </w:tr>
      <w:tr w:rsidR="00BF2E04" w:rsidRPr="00867CAE" w:rsidTr="00FC01DB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BF2E04" w:rsidRPr="0018758B" w:rsidRDefault="00BF2E04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10/08（六）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BF2E04" w:rsidRPr="0018758B" w:rsidRDefault="00BF2E04" w:rsidP="005A66D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758B">
              <w:rPr>
                <w:rFonts w:ascii="標楷體" w:eastAsia="標楷體" w:hAnsi="標楷體"/>
                <w:color w:val="000000" w:themeColor="text1"/>
                <w:sz w:val="24"/>
              </w:rPr>
              <w:t>08:00~1</w:t>
            </w: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2</w:t>
            </w:r>
            <w:r w:rsidRPr="0018758B">
              <w:rPr>
                <w:rFonts w:ascii="標楷體" w:eastAsia="標楷體" w:hAnsi="標楷體"/>
                <w:color w:val="000000" w:themeColor="text1"/>
                <w:sz w:val="24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BF2E04" w:rsidRPr="0018758B" w:rsidRDefault="00BF2E04" w:rsidP="005A66DD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社區資源開發與連結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BF2E04" w:rsidRPr="0018758B" w:rsidRDefault="00BF2E04" w:rsidP="005A66D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姚奮志理事長</w:t>
            </w:r>
          </w:p>
        </w:tc>
      </w:tr>
      <w:tr w:rsidR="00BF2E04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BF2E04" w:rsidRPr="0018758B" w:rsidRDefault="00BF2E04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BF2E04" w:rsidRPr="0018758B" w:rsidRDefault="00BF2E04" w:rsidP="005A66D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13</w:t>
            </w:r>
            <w:r w:rsidRPr="0018758B">
              <w:rPr>
                <w:rFonts w:ascii="標楷體" w:eastAsia="標楷體" w:hAnsi="標楷體"/>
                <w:color w:val="000000" w:themeColor="text1"/>
                <w:sz w:val="24"/>
              </w:rPr>
              <w:t>:00~1</w:t>
            </w: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7</w:t>
            </w:r>
            <w:r w:rsidRPr="0018758B">
              <w:rPr>
                <w:rFonts w:ascii="標楷體" w:eastAsia="標楷體" w:hAnsi="標楷體"/>
                <w:color w:val="000000" w:themeColor="text1"/>
                <w:sz w:val="24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BF2E04" w:rsidRPr="0018758B" w:rsidRDefault="00BF2E04" w:rsidP="005A66DD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8758B">
              <w:rPr>
                <w:rFonts w:ascii="標楷體" w:eastAsia="標楷體" w:hAnsi="標楷體" w:hint="eastAsia"/>
                <w:color w:val="000000" w:themeColor="text1"/>
                <w:sz w:val="24"/>
              </w:rPr>
              <w:t>跨專業領域整合的理念與實務</w:t>
            </w: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BF2E04" w:rsidRPr="0018758B" w:rsidRDefault="00BF2E04" w:rsidP="005A66DD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BF2E04" w:rsidRPr="00867CAE" w:rsidTr="000637F6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BF2E04" w:rsidRPr="00867CAE" w:rsidRDefault="00BF2E04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10/09（日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BF2E04" w:rsidRPr="00867CAE" w:rsidRDefault="00BF2E04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BF2E04" w:rsidRPr="00867CAE" w:rsidRDefault="00BF2E04" w:rsidP="00D51DE0">
            <w:pPr>
              <w:snapToGrid w:val="0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機構設施設備規劃</w:t>
            </w:r>
          </w:p>
        </w:tc>
        <w:tc>
          <w:tcPr>
            <w:tcW w:w="1910" w:type="dxa"/>
            <w:vMerge w:val="restart"/>
            <w:shd w:val="clear" w:color="auto" w:fill="FFFFFF" w:themeFill="background1"/>
            <w:vAlign w:val="center"/>
          </w:tcPr>
          <w:p w:rsidR="00BF2E04" w:rsidRPr="006E1E9D" w:rsidRDefault="00BF2E04" w:rsidP="00D51DE0">
            <w:pPr>
              <w:jc w:val="both"/>
              <w:rPr>
                <w:rFonts w:ascii="標楷體" w:eastAsia="標楷體" w:hAnsi="標楷體" w:cs="Arial"/>
                <w:sz w:val="24"/>
              </w:rPr>
            </w:pPr>
            <w:r w:rsidRPr="006E1E9D">
              <w:rPr>
                <w:rFonts w:ascii="標楷體" w:eastAsia="標楷體" w:hAnsi="標楷體" w:hint="eastAsia"/>
                <w:sz w:val="24"/>
              </w:rPr>
              <w:t>林敏哲老師</w:t>
            </w:r>
          </w:p>
        </w:tc>
      </w:tr>
      <w:tr w:rsidR="00BF2E04" w:rsidRPr="00867CAE" w:rsidTr="000637F6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BF2E04" w:rsidRPr="00867CAE" w:rsidRDefault="00BF2E04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BF2E04" w:rsidRPr="00867CAE" w:rsidRDefault="00BF2E04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BF2E04" w:rsidRPr="00867CAE" w:rsidRDefault="00BF2E04" w:rsidP="00D51DE0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無障礙環境的介紹</w:t>
            </w: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BF2E04" w:rsidRPr="006E1E9D" w:rsidRDefault="00BF2E04" w:rsidP="00D51DE0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AB34F9" w:rsidRPr="00867CAE" w:rsidTr="00191552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AB34F9" w:rsidRPr="00867CAE" w:rsidRDefault="00AB34F9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10/14（五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AB34F9" w:rsidRPr="005346E4" w:rsidRDefault="00AB34F9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/>
                <w:color w:val="000000" w:themeColor="text1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AB34F9" w:rsidRPr="00AD727E" w:rsidRDefault="00AB34F9" w:rsidP="003E5DE4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D727E">
              <w:rPr>
                <w:rFonts w:ascii="標楷體" w:eastAsia="標楷體" w:hAnsi="標楷體" w:hint="eastAsia"/>
                <w:color w:val="000000" w:themeColor="text1"/>
                <w:sz w:val="24"/>
              </w:rPr>
              <w:t>方案設計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AB34F9" w:rsidRPr="00AD727E" w:rsidRDefault="006B1880" w:rsidP="003E5DE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gramStart"/>
            <w:r w:rsidRPr="00C374DA">
              <w:rPr>
                <w:rFonts w:ascii="標楷體" w:eastAsia="標楷體" w:hAnsi="標楷體" w:hint="eastAsia"/>
                <w:color w:val="000000" w:themeColor="text1"/>
                <w:sz w:val="24"/>
              </w:rPr>
              <w:t>張英陣教師</w:t>
            </w:r>
            <w:proofErr w:type="gramEnd"/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5346E4" w:rsidRDefault="00402266" w:rsidP="000E356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402266" w:rsidRDefault="00402266" w:rsidP="0069660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02266">
              <w:rPr>
                <w:rFonts w:ascii="標楷體" w:eastAsia="標楷體" w:hAnsi="標楷體" w:hint="eastAsia"/>
                <w:color w:val="000000" w:themeColor="text1"/>
                <w:sz w:val="24"/>
              </w:rPr>
              <w:t>信託法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402266" w:rsidRDefault="00402266" w:rsidP="0069660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02266">
              <w:rPr>
                <w:rFonts w:ascii="標楷體" w:eastAsia="標楷體" w:hAnsi="標楷體" w:hint="eastAsia"/>
                <w:color w:val="000000" w:themeColor="text1"/>
                <w:sz w:val="24"/>
              </w:rPr>
              <w:t>孫一信副秘書長</w:t>
            </w: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02266" w:rsidRPr="00AA3AB7" w:rsidRDefault="00402266" w:rsidP="00970A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A3AB7">
              <w:rPr>
                <w:rFonts w:ascii="標楷體" w:eastAsia="標楷體" w:hAnsi="標楷體" w:hint="eastAsia"/>
                <w:color w:val="000000" w:themeColor="text1"/>
                <w:sz w:val="24"/>
              </w:rPr>
              <w:t>10/15（六）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AA3AB7" w:rsidRDefault="00402266" w:rsidP="00970A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A3AB7">
              <w:rPr>
                <w:rFonts w:ascii="標楷體" w:eastAsia="標楷體" w:hAnsi="標楷體"/>
                <w:color w:val="000000" w:themeColor="text1"/>
                <w:sz w:val="24"/>
              </w:rPr>
              <w:t>08:00~1</w:t>
            </w:r>
            <w:r w:rsidRPr="00AA3AB7">
              <w:rPr>
                <w:rFonts w:ascii="標楷體" w:eastAsia="標楷體" w:hAnsi="標楷體" w:hint="eastAsia"/>
                <w:color w:val="000000" w:themeColor="text1"/>
                <w:sz w:val="24"/>
              </w:rPr>
              <w:t>5</w:t>
            </w:r>
            <w:r w:rsidRPr="00AA3AB7">
              <w:rPr>
                <w:rFonts w:ascii="標楷體" w:eastAsia="標楷體" w:hAnsi="標楷體"/>
                <w:color w:val="000000" w:themeColor="text1"/>
                <w:sz w:val="24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AA3AB7" w:rsidRDefault="00402266" w:rsidP="00970A9B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A3AB7">
              <w:rPr>
                <w:rFonts w:ascii="標楷體" w:eastAsia="標楷體" w:hAnsi="標楷體" w:hint="eastAsia"/>
                <w:color w:val="000000" w:themeColor="text1"/>
                <w:sz w:val="24"/>
              </w:rPr>
              <w:t>認識教保工作與對象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AA3AB7" w:rsidRDefault="00402266" w:rsidP="00970A9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23A55">
              <w:rPr>
                <w:rFonts w:ascii="標楷體" w:eastAsia="標楷體" w:hAnsi="標楷體" w:hint="eastAsia"/>
                <w:color w:val="000000" w:themeColor="text1"/>
                <w:sz w:val="24"/>
              </w:rPr>
              <w:t>張美英秘書</w:t>
            </w:r>
          </w:p>
        </w:tc>
      </w:tr>
      <w:tr w:rsidR="00402266" w:rsidRPr="0077005C" w:rsidTr="00FC01DB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2F7CB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10/16（日）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5346E4" w:rsidRDefault="00402266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/>
                <w:color w:val="000000" w:themeColor="text1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5346E4" w:rsidRDefault="00402266" w:rsidP="00970A9B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機構經營與評鑑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5346E4" w:rsidRDefault="00402266" w:rsidP="00970A9B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賴美智老師</w:t>
            </w:r>
          </w:p>
        </w:tc>
      </w:tr>
      <w:tr w:rsidR="00402266" w:rsidRPr="0077005C" w:rsidTr="00AB34F9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AB34F9" w:rsidRDefault="00402266" w:rsidP="00970A9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B34F9">
              <w:rPr>
                <w:rFonts w:ascii="標楷體" w:eastAsia="標楷體" w:hAnsi="標楷體" w:hint="eastAsia"/>
                <w:color w:val="000000" w:themeColor="text1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5346E4" w:rsidRDefault="00402266" w:rsidP="009E42CE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機構經營與評鑑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402266" w:rsidRPr="005346E4" w:rsidRDefault="00402266" w:rsidP="009E42CE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賴美智老師</w:t>
            </w:r>
          </w:p>
        </w:tc>
      </w:tr>
      <w:tr w:rsidR="00402266" w:rsidRPr="00867CAE" w:rsidTr="003874CD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10/21（五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AD727E" w:rsidRDefault="00402266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D727E">
              <w:rPr>
                <w:rFonts w:ascii="標楷體" w:eastAsia="標楷體" w:hAnsi="標楷體"/>
                <w:color w:val="000000" w:themeColor="text1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AD727E" w:rsidRDefault="00402266" w:rsidP="004F5D38">
            <w:pPr>
              <w:snapToGrid w:val="0"/>
              <w:ind w:left="1115" w:hanging="111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D727E">
              <w:rPr>
                <w:rFonts w:ascii="標楷體" w:eastAsia="標楷體" w:hAnsi="標楷體" w:hint="eastAsia"/>
                <w:color w:val="000000" w:themeColor="text1"/>
                <w:sz w:val="24"/>
              </w:rPr>
              <w:t>職場壓力與情緒管理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402266" w:rsidRPr="00AD727E" w:rsidRDefault="00402266" w:rsidP="004F5D38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AD727E">
              <w:rPr>
                <w:rFonts w:ascii="標楷體" w:eastAsia="標楷體" w:hAnsi="標楷體" w:hint="eastAsia"/>
                <w:color w:val="000000" w:themeColor="text1"/>
                <w:sz w:val="24"/>
              </w:rPr>
              <w:t>廖文輝老師</w:t>
            </w:r>
          </w:p>
        </w:tc>
      </w:tr>
      <w:tr w:rsidR="00402266" w:rsidRPr="00867CAE" w:rsidTr="00246E1E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AA3AB7" w:rsidRDefault="00402266" w:rsidP="00970A9B">
            <w:pPr>
              <w:snapToGrid w:val="0"/>
              <w:jc w:val="center"/>
              <w:rPr>
                <w:rFonts w:ascii="標楷體" w:eastAsia="標楷體" w:hAnsi="標楷體"/>
                <w:color w:val="00B0F0"/>
                <w:sz w:val="24"/>
              </w:rPr>
            </w:pPr>
            <w:r w:rsidRPr="005116B3">
              <w:rPr>
                <w:rFonts w:ascii="標楷體" w:eastAsia="標楷體" w:hAnsi="標楷體" w:hint="eastAsia"/>
                <w:color w:val="000000" w:themeColor="text1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AA3AB7" w:rsidRDefault="00402266" w:rsidP="00970A9B">
            <w:pPr>
              <w:rPr>
                <w:rFonts w:ascii="標楷體" w:eastAsia="標楷體" w:hAnsi="標楷體"/>
                <w:color w:val="00B0F0"/>
                <w:sz w:val="24"/>
              </w:rPr>
            </w:pPr>
            <w:r w:rsidRPr="005116B3">
              <w:rPr>
                <w:rFonts w:ascii="標楷體" w:eastAsia="標楷體" w:hAnsi="標楷體" w:hint="eastAsia"/>
                <w:color w:val="000000" w:themeColor="text1"/>
                <w:sz w:val="24"/>
              </w:rPr>
              <w:t>行政組織與管理原則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246E1E" w:rsidRDefault="00402266" w:rsidP="00970A9B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46E1E">
              <w:rPr>
                <w:rFonts w:ascii="標楷體" w:eastAsia="標楷體" w:hAnsi="標楷體" w:hint="eastAsia"/>
                <w:color w:val="000000" w:themeColor="text1"/>
                <w:sz w:val="24"/>
              </w:rPr>
              <w:t>許</w:t>
            </w:r>
            <w:proofErr w:type="gramStart"/>
            <w:r w:rsidRPr="00246E1E">
              <w:rPr>
                <w:rFonts w:ascii="標楷體" w:eastAsia="標楷體" w:hAnsi="標楷體" w:hint="eastAsia"/>
                <w:color w:val="000000" w:themeColor="text1"/>
                <w:sz w:val="24"/>
              </w:rPr>
              <w:t>籐</w:t>
            </w:r>
            <w:proofErr w:type="gramEnd"/>
            <w:r w:rsidRPr="00246E1E">
              <w:rPr>
                <w:rFonts w:ascii="標楷體" w:eastAsia="標楷體" w:hAnsi="標楷體" w:hint="eastAsia"/>
                <w:color w:val="000000" w:themeColor="text1"/>
                <w:sz w:val="24"/>
              </w:rPr>
              <w:t>繼教授</w:t>
            </w:r>
          </w:p>
        </w:tc>
      </w:tr>
      <w:tr w:rsidR="00402266" w:rsidRPr="00867CAE" w:rsidTr="00246E1E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10/22</w:t>
            </w:r>
            <w:r w:rsidRPr="00867CAE">
              <w:rPr>
                <w:rFonts w:ascii="標楷體" w:eastAsia="標楷體" w:hAnsi="標楷體" w:hint="eastAsia"/>
                <w:sz w:val="24"/>
              </w:rPr>
              <w:t>（六）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4F5D3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867CAE" w:rsidRDefault="00402266" w:rsidP="004F5D38">
            <w:pPr>
              <w:tabs>
                <w:tab w:val="num" w:pos="360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textDirection w:val="lrTbV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eastAsia="標楷體"/>
                <w:sz w:val="24"/>
              </w:rPr>
              <w:t>領導</w:t>
            </w:r>
            <w:r w:rsidRPr="00867CAE">
              <w:rPr>
                <w:rFonts w:eastAsia="標楷體" w:hint="eastAsia"/>
                <w:sz w:val="24"/>
              </w:rPr>
              <w:t>技巧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402266" w:rsidRPr="00246E1E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46E1E">
              <w:rPr>
                <w:rFonts w:ascii="標楷體" w:eastAsia="標楷體" w:hAnsi="標楷體" w:hint="eastAsia"/>
                <w:color w:val="000000" w:themeColor="text1"/>
                <w:sz w:val="24"/>
              </w:rPr>
              <w:t>許</w:t>
            </w:r>
            <w:proofErr w:type="gramStart"/>
            <w:r w:rsidRPr="00246E1E">
              <w:rPr>
                <w:rFonts w:ascii="標楷體" w:eastAsia="標楷體" w:hAnsi="標楷體" w:hint="eastAsia"/>
                <w:color w:val="000000" w:themeColor="text1"/>
                <w:sz w:val="24"/>
              </w:rPr>
              <w:t>籐</w:t>
            </w:r>
            <w:proofErr w:type="gramEnd"/>
            <w:r w:rsidRPr="00246E1E">
              <w:rPr>
                <w:rFonts w:ascii="標楷體" w:eastAsia="標楷體" w:hAnsi="標楷體" w:hint="eastAsia"/>
                <w:color w:val="000000" w:themeColor="text1"/>
                <w:sz w:val="24"/>
              </w:rPr>
              <w:t>繼教授</w:t>
            </w:r>
          </w:p>
        </w:tc>
      </w:tr>
      <w:tr w:rsidR="00402266" w:rsidRPr="00867CAE" w:rsidTr="00246E1E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4F5D3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867CAE" w:rsidRDefault="00402266" w:rsidP="004F5D38">
            <w:pPr>
              <w:tabs>
                <w:tab w:val="num" w:pos="360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textDirection w:val="lrTbV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eastAsia="標楷體"/>
                <w:sz w:val="24"/>
              </w:rPr>
              <w:t>危機管理</w:t>
            </w:r>
          </w:p>
        </w:tc>
        <w:tc>
          <w:tcPr>
            <w:tcW w:w="1910" w:type="dxa"/>
            <w:vMerge/>
            <w:shd w:val="clear" w:color="auto" w:fill="B6DDE8" w:themeFill="accent5" w:themeFillTint="66"/>
            <w:vAlign w:val="center"/>
          </w:tcPr>
          <w:p w:rsidR="00402266" w:rsidRPr="006E1E9D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10/23</w:t>
            </w:r>
            <w:r w:rsidRPr="00867CAE">
              <w:rPr>
                <w:rFonts w:ascii="標楷體" w:eastAsia="標楷體" w:hAnsi="標楷體" w:hint="eastAsia"/>
                <w:sz w:val="24"/>
              </w:rPr>
              <w:t>（日）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5346E4" w:rsidRDefault="00402266" w:rsidP="00D51DE0">
            <w:pPr>
              <w:tabs>
                <w:tab w:val="num" w:pos="360"/>
              </w:tabs>
              <w:kinsoku w:val="0"/>
              <w:overflowPunct w:val="0"/>
              <w:autoSpaceDE w:val="0"/>
              <w:autoSpaceDN w:val="0"/>
              <w:snapToGrid w:val="0"/>
              <w:ind w:left="240" w:hangingChars="100" w:hanging="240"/>
              <w:textDirection w:val="lrTbV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eastAsia="標楷體"/>
                <w:color w:val="000000" w:themeColor="text1"/>
                <w:sz w:val="24"/>
              </w:rPr>
              <w:t>身心障礙者高齡族群之照顧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5346E4" w:rsidRDefault="00402266" w:rsidP="00D51DE0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5346E4">
              <w:rPr>
                <w:rFonts w:ascii="標楷體" w:eastAsia="標楷體" w:hAnsi="標楷體" w:hint="eastAsia"/>
                <w:color w:val="000000" w:themeColor="text1"/>
                <w:sz w:val="24"/>
              </w:rPr>
              <w:t>劉佳琪主任</w:t>
            </w: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0B55C7" w:rsidRDefault="00402266" w:rsidP="00D51DE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B55C7">
              <w:rPr>
                <w:rFonts w:ascii="標楷體" w:eastAsia="標楷體" w:hAnsi="標楷體" w:hint="eastAsia"/>
                <w:color w:val="000000" w:themeColor="text1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0B55C7" w:rsidRDefault="00402266" w:rsidP="00D51DE0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B55C7">
              <w:rPr>
                <w:rFonts w:ascii="標楷體" w:eastAsia="標楷體" w:hAnsi="標楷體" w:hint="eastAsia"/>
                <w:color w:val="000000" w:themeColor="text1"/>
                <w:sz w:val="24"/>
              </w:rPr>
              <w:t>教養機構社工服務介紹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0B55C7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B55C7">
              <w:rPr>
                <w:rFonts w:ascii="標楷體" w:eastAsia="標楷體" w:hAnsi="標楷體" w:hint="eastAsia"/>
                <w:color w:val="000000" w:themeColor="text1"/>
                <w:sz w:val="24"/>
              </w:rPr>
              <w:t>吳瓊瑜主任</w:t>
            </w: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10/28（五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</w:t>
            </w:r>
            <w:r w:rsidRPr="00867CAE">
              <w:rPr>
                <w:rFonts w:ascii="標楷體" w:eastAsia="標楷體" w:hAnsi="標楷體" w:hint="eastAsia"/>
                <w:sz w:val="24"/>
              </w:rPr>
              <w:t>15</w:t>
            </w:r>
            <w:r w:rsidRPr="00867CAE">
              <w:rPr>
                <w:rFonts w:ascii="標楷體" w:eastAsia="標楷體" w:hAnsi="標楷體"/>
                <w:sz w:val="24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867CAE" w:rsidRDefault="00402266" w:rsidP="00D51DE0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資訊化管理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02266" w:rsidRPr="006E1E9D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sz w:val="24"/>
              </w:rPr>
            </w:pPr>
            <w:r w:rsidRPr="006E1E9D">
              <w:rPr>
                <w:rFonts w:ascii="標楷體" w:eastAsia="標楷體" w:hAnsi="標楷體" w:hint="eastAsia"/>
                <w:sz w:val="24"/>
              </w:rPr>
              <w:t>李施德執行</w:t>
            </w:r>
            <w:proofErr w:type="gramStart"/>
            <w:r w:rsidRPr="006E1E9D">
              <w:rPr>
                <w:rFonts w:ascii="標楷體" w:eastAsia="標楷體" w:hAnsi="標楷體" w:hint="eastAsia"/>
                <w:sz w:val="24"/>
              </w:rPr>
              <w:t>祕</w:t>
            </w:r>
            <w:proofErr w:type="gramEnd"/>
            <w:r w:rsidRPr="006E1E9D">
              <w:rPr>
                <w:rFonts w:ascii="標楷體" w:eastAsia="標楷體" w:hAnsi="標楷體" w:hint="eastAsia"/>
                <w:sz w:val="24"/>
              </w:rPr>
              <w:t>書</w:t>
            </w:r>
          </w:p>
        </w:tc>
      </w:tr>
      <w:tr w:rsidR="00402266" w:rsidRPr="00867CAE" w:rsidTr="00123A55">
        <w:trPr>
          <w:trHeight w:val="34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10/29（六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BD79AB" w:rsidRDefault="00402266" w:rsidP="007959F2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人際關係與溝通</w:t>
            </w:r>
          </w:p>
        </w:tc>
        <w:tc>
          <w:tcPr>
            <w:tcW w:w="1910" w:type="dxa"/>
            <w:shd w:val="clear" w:color="auto" w:fill="FFFFFF" w:themeFill="background1"/>
            <w:vAlign w:val="center"/>
          </w:tcPr>
          <w:p w:rsidR="00402266" w:rsidRPr="00D5547D" w:rsidRDefault="00402266" w:rsidP="007959F2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547D">
              <w:rPr>
                <w:rFonts w:ascii="標楷體" w:eastAsia="標楷體" w:hAnsi="標楷體" w:hint="eastAsia"/>
                <w:color w:val="000000" w:themeColor="text1"/>
                <w:sz w:val="24"/>
              </w:rPr>
              <w:t>賴慧萍老師</w:t>
            </w:r>
          </w:p>
        </w:tc>
      </w:tr>
      <w:tr w:rsidR="00402266" w:rsidRPr="00867CAE" w:rsidTr="00123A55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10/30（日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867CAE" w:rsidRDefault="00402266" w:rsidP="00123A55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867CAE">
              <w:rPr>
                <w:rFonts w:ascii="標楷體" w:eastAsia="標楷體" w:hAnsi="標楷體"/>
                <w:sz w:val="24"/>
              </w:rPr>
              <w:t>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BD79AB" w:rsidRDefault="00402266" w:rsidP="00E23213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人事制度</w:t>
            </w:r>
          </w:p>
        </w:tc>
        <w:tc>
          <w:tcPr>
            <w:tcW w:w="1910" w:type="dxa"/>
            <w:vMerge w:val="restart"/>
            <w:shd w:val="clear" w:color="auto" w:fill="FFFFFF" w:themeFill="background1"/>
            <w:vAlign w:val="center"/>
          </w:tcPr>
          <w:p w:rsidR="00402266" w:rsidRPr="00D5547D" w:rsidRDefault="00402266" w:rsidP="00E23213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5547D">
              <w:rPr>
                <w:rFonts w:ascii="標楷體" w:eastAsia="標楷體" w:hAnsi="標楷體" w:hint="eastAsia"/>
                <w:color w:val="000000" w:themeColor="text1"/>
                <w:sz w:val="24"/>
              </w:rPr>
              <w:t>賴慧萍老師</w:t>
            </w:r>
          </w:p>
        </w:tc>
      </w:tr>
      <w:tr w:rsidR="00402266" w:rsidRPr="00867CAE" w:rsidTr="00123A55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BD79AB" w:rsidRDefault="00402266" w:rsidP="004F5D3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BD79AB" w:rsidRDefault="00402266" w:rsidP="004F5D38">
            <w:pPr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D79AB">
              <w:rPr>
                <w:rFonts w:ascii="標楷體" w:eastAsia="標楷體" w:hAnsi="標楷體" w:hint="eastAsia"/>
                <w:color w:val="000000" w:themeColor="text1"/>
                <w:sz w:val="24"/>
              </w:rPr>
              <w:t>員工培訓</w:t>
            </w:r>
          </w:p>
        </w:tc>
        <w:tc>
          <w:tcPr>
            <w:tcW w:w="1910" w:type="dxa"/>
            <w:vMerge/>
            <w:shd w:val="clear" w:color="auto" w:fill="B6DDE8" w:themeFill="accent5" w:themeFillTint="66"/>
            <w:vAlign w:val="center"/>
          </w:tcPr>
          <w:p w:rsidR="00402266" w:rsidRPr="003B5E42" w:rsidRDefault="00402266" w:rsidP="00E23213">
            <w:pPr>
              <w:jc w:val="both"/>
              <w:rPr>
                <w:rFonts w:ascii="標楷體" w:eastAsia="標楷體" w:hAnsi="標楷體"/>
                <w:color w:val="C00000"/>
                <w:sz w:val="24"/>
              </w:rPr>
            </w:pPr>
          </w:p>
        </w:tc>
      </w:tr>
      <w:tr w:rsidR="00402266" w:rsidRPr="00867CAE" w:rsidTr="003874CD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11/04</w:t>
            </w:r>
            <w:r w:rsidRPr="00867CAE">
              <w:rPr>
                <w:rFonts w:ascii="標楷體" w:eastAsia="標楷體" w:hAnsi="標楷體" w:hint="eastAsia"/>
                <w:sz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867CAE">
              <w:rPr>
                <w:rFonts w:ascii="標楷體" w:eastAsia="標楷體" w:hAnsi="標楷體" w:hint="eastAsia"/>
                <w:sz w:val="24"/>
              </w:rPr>
              <w:t>）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867CAE" w:rsidRDefault="00402266" w:rsidP="00933907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867CAE" w:rsidRDefault="00402266" w:rsidP="00933907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福利概念與工作的理念</w:t>
            </w:r>
          </w:p>
        </w:tc>
        <w:tc>
          <w:tcPr>
            <w:tcW w:w="1910" w:type="dxa"/>
            <w:vMerge w:val="restart"/>
            <w:shd w:val="clear" w:color="auto" w:fill="FFFFFF" w:themeFill="background1"/>
            <w:vAlign w:val="center"/>
          </w:tcPr>
          <w:p w:rsidR="00402266" w:rsidRPr="005116B3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874CD">
              <w:rPr>
                <w:rFonts w:ascii="標楷體" w:eastAsia="標楷體" w:hAnsi="標楷體" w:hint="eastAsia"/>
                <w:color w:val="000000" w:themeColor="text1"/>
                <w:sz w:val="24"/>
              </w:rPr>
              <w:t>詹玉蓉教授</w:t>
            </w:r>
          </w:p>
        </w:tc>
      </w:tr>
      <w:tr w:rsidR="00402266" w:rsidRPr="00867CAE" w:rsidTr="003874CD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:rsidR="00402266" w:rsidRPr="00867CAE" w:rsidRDefault="00402266" w:rsidP="00933907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402266" w:rsidRPr="00867CAE" w:rsidRDefault="00402266" w:rsidP="00933907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經驗分享</w:t>
            </w:r>
          </w:p>
        </w:tc>
        <w:tc>
          <w:tcPr>
            <w:tcW w:w="1910" w:type="dxa"/>
            <w:vMerge/>
            <w:shd w:val="clear" w:color="auto" w:fill="B6DDE8" w:themeFill="accent5" w:themeFillTint="66"/>
            <w:vAlign w:val="center"/>
          </w:tcPr>
          <w:p w:rsidR="00402266" w:rsidRPr="006E1E9D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11/05</w:t>
            </w:r>
            <w:r w:rsidRPr="00867CAE">
              <w:rPr>
                <w:rFonts w:ascii="標楷體" w:eastAsia="標楷體" w:hAnsi="標楷體" w:hint="eastAsia"/>
                <w:sz w:val="24"/>
              </w:rPr>
              <w:t>（六）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08:00~12:00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867CAE" w:rsidRDefault="00402266" w:rsidP="00D51DE0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財務管理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402266" w:rsidRPr="006E1E9D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sz w:val="24"/>
              </w:rPr>
            </w:pPr>
            <w:r w:rsidRPr="0023349C">
              <w:rPr>
                <w:rFonts w:ascii="標楷體" w:eastAsia="標楷體" w:hAnsi="標楷體" w:hint="eastAsia"/>
                <w:color w:val="000000" w:themeColor="text1"/>
                <w:sz w:val="24"/>
              </w:rPr>
              <w:t>劉國璋處長</w:t>
            </w: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13:00~17:00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402266" w:rsidRPr="00867CAE" w:rsidRDefault="00402266" w:rsidP="00D51DE0">
            <w:pPr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年度工作計劃與預算編訂</w:t>
            </w: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402266" w:rsidRPr="005F2ADA" w:rsidRDefault="00402266" w:rsidP="00D51DE0">
            <w:pPr>
              <w:snapToGrid w:val="0"/>
              <w:ind w:left="1115" w:hanging="1115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1/19</w:t>
            </w:r>
            <w:r w:rsidRPr="00867CAE">
              <w:rPr>
                <w:rFonts w:ascii="標楷體" w:eastAsia="標楷體" w:hAnsi="標楷體" w:hint="eastAsia"/>
                <w:sz w:val="24"/>
              </w:rPr>
              <w:t>（六）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 w:hint="eastAsia"/>
                <w:sz w:val="24"/>
              </w:rPr>
              <w:t>13</w:t>
            </w:r>
            <w:r w:rsidRPr="00867CAE">
              <w:rPr>
                <w:rFonts w:ascii="標楷體" w:eastAsia="標楷體" w:hAnsi="標楷體"/>
                <w:sz w:val="24"/>
              </w:rPr>
              <w:t>:</w:t>
            </w:r>
            <w:r w:rsidRPr="00867CAE">
              <w:rPr>
                <w:rFonts w:ascii="標楷體" w:eastAsia="標楷體" w:hAnsi="標楷體" w:hint="eastAsia"/>
                <w:sz w:val="24"/>
              </w:rPr>
              <w:t>0</w:t>
            </w:r>
            <w:r w:rsidRPr="00867CAE">
              <w:rPr>
                <w:rFonts w:ascii="標楷體" w:eastAsia="標楷體" w:hAnsi="標楷體"/>
                <w:sz w:val="24"/>
              </w:rPr>
              <w:t>0~1</w:t>
            </w:r>
            <w:r w:rsidRPr="00867CAE">
              <w:rPr>
                <w:rFonts w:ascii="標楷體" w:eastAsia="標楷體" w:hAnsi="標楷體" w:hint="eastAsia"/>
                <w:sz w:val="24"/>
              </w:rPr>
              <w:t>5</w:t>
            </w:r>
            <w:r w:rsidRPr="00867CAE">
              <w:rPr>
                <w:rFonts w:ascii="標楷體" w:eastAsia="標楷體" w:hAnsi="標楷體"/>
                <w:sz w:val="24"/>
              </w:rPr>
              <w:t>:</w:t>
            </w:r>
            <w:r w:rsidRPr="00867CAE">
              <w:rPr>
                <w:rFonts w:ascii="標楷體" w:eastAsia="標楷體" w:hAnsi="標楷體" w:hint="eastAsia"/>
                <w:sz w:val="24"/>
              </w:rPr>
              <w:t>0</w:t>
            </w:r>
            <w:r w:rsidRPr="00867CAE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6474" w:type="dxa"/>
            <w:gridSpan w:val="2"/>
            <w:shd w:val="clear" w:color="auto" w:fill="auto"/>
            <w:vAlign w:val="center"/>
          </w:tcPr>
          <w:p w:rsidR="00402266" w:rsidRPr="005F2ADA" w:rsidRDefault="00402266" w:rsidP="00D51DE0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5F2ADA">
              <w:rPr>
                <w:rFonts w:ascii="標楷體" w:eastAsia="標楷體" w:hAnsi="標楷體"/>
                <w:sz w:val="24"/>
              </w:rPr>
              <w:t>實習檢討</w:t>
            </w:r>
          </w:p>
        </w:tc>
      </w:tr>
      <w:tr w:rsidR="00402266" w:rsidRPr="00867CAE" w:rsidTr="00FC01DB">
        <w:trPr>
          <w:trHeight w:val="344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1</w:t>
            </w:r>
            <w:r w:rsidRPr="00867CAE">
              <w:rPr>
                <w:rFonts w:ascii="標楷體" w:eastAsia="標楷體" w:hAnsi="標楷體" w:hint="eastAsia"/>
                <w:sz w:val="24"/>
              </w:rPr>
              <w:t>5</w:t>
            </w:r>
            <w:r w:rsidRPr="00867CAE">
              <w:rPr>
                <w:rFonts w:ascii="標楷體" w:eastAsia="標楷體" w:hAnsi="標楷體"/>
                <w:sz w:val="24"/>
              </w:rPr>
              <w:t>：</w:t>
            </w:r>
            <w:r w:rsidRPr="00867CAE">
              <w:rPr>
                <w:rFonts w:ascii="標楷體" w:eastAsia="標楷體" w:hAnsi="標楷體" w:hint="eastAsia"/>
                <w:sz w:val="24"/>
              </w:rPr>
              <w:t>0</w:t>
            </w:r>
            <w:r w:rsidRPr="00867CAE">
              <w:rPr>
                <w:rFonts w:ascii="標楷體" w:eastAsia="標楷體" w:hAnsi="標楷體"/>
                <w:sz w:val="24"/>
              </w:rPr>
              <w:t>0~</w:t>
            </w:r>
          </w:p>
        </w:tc>
        <w:tc>
          <w:tcPr>
            <w:tcW w:w="6474" w:type="dxa"/>
            <w:gridSpan w:val="2"/>
            <w:shd w:val="clear" w:color="auto" w:fill="auto"/>
            <w:vAlign w:val="center"/>
          </w:tcPr>
          <w:p w:rsidR="00402266" w:rsidRPr="00867CAE" w:rsidRDefault="00402266" w:rsidP="00D51DE0">
            <w:pPr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867CAE">
              <w:rPr>
                <w:rFonts w:ascii="標楷體" w:eastAsia="標楷體" w:hAnsi="標楷體"/>
                <w:sz w:val="24"/>
              </w:rPr>
              <w:t>結訓典禮</w:t>
            </w:r>
          </w:p>
        </w:tc>
      </w:tr>
    </w:tbl>
    <w:p w:rsidR="0095160A" w:rsidRDefault="0095160A" w:rsidP="001F0DEA">
      <w:pPr>
        <w:snapToGrid w:val="0"/>
        <w:spacing w:line="320" w:lineRule="exact"/>
        <w:jc w:val="both"/>
        <w:rPr>
          <w:rFonts w:ascii="標楷體" w:eastAsia="標楷體" w:hAnsi="標楷體"/>
          <w:sz w:val="24"/>
        </w:rPr>
      </w:pPr>
    </w:p>
    <w:p w:rsidR="00722CE1" w:rsidRDefault="00722CE1" w:rsidP="00722CE1">
      <w:pPr>
        <w:snapToGrid w:val="0"/>
        <w:spacing w:line="320" w:lineRule="exact"/>
        <w:jc w:val="both"/>
        <w:rPr>
          <w:rFonts w:ascii="標楷體" w:eastAsia="標楷體" w:hAnsi="標楷體"/>
          <w:sz w:val="24"/>
        </w:rPr>
      </w:pPr>
      <w:bookmarkStart w:id="0" w:name="_GoBack"/>
      <w:bookmarkEnd w:id="0"/>
    </w:p>
    <w:p w:rsidR="00722CE1" w:rsidRDefault="00722CE1" w:rsidP="00722CE1">
      <w:pPr>
        <w:snapToGrid w:val="0"/>
        <w:spacing w:line="320" w:lineRule="exact"/>
        <w:jc w:val="both"/>
        <w:rPr>
          <w:rFonts w:ascii="標楷體" w:eastAsia="標楷體" w:hAnsi="標楷體"/>
          <w:sz w:val="24"/>
        </w:rPr>
      </w:pPr>
    </w:p>
    <w:p w:rsidR="00AD251F" w:rsidRPr="00AD251F" w:rsidRDefault="00AD251F" w:rsidP="00722CE1">
      <w:pPr>
        <w:snapToGrid w:val="0"/>
        <w:spacing w:line="320" w:lineRule="exact"/>
        <w:jc w:val="both"/>
        <w:rPr>
          <w:rFonts w:ascii="標楷體" w:eastAsia="標楷體" w:hAnsi="標楷體"/>
          <w:sz w:val="24"/>
        </w:rPr>
      </w:pPr>
    </w:p>
    <w:sectPr w:rsidR="00AD251F" w:rsidRPr="00AD251F" w:rsidSect="00332A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8D" w:rsidRDefault="0054688D" w:rsidP="007B2FBA">
      <w:r>
        <w:separator/>
      </w:r>
    </w:p>
  </w:endnote>
  <w:endnote w:type="continuationSeparator" w:id="0">
    <w:p w:rsidR="0054688D" w:rsidRDefault="0054688D" w:rsidP="007B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細圓體">
    <w:altName w:val="細明體"/>
    <w:charset w:val="88"/>
    <w:family w:val="modern"/>
    <w:pitch w:val="fixed"/>
    <w:sig w:usb0="A000023F" w:usb1="3A6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8D" w:rsidRDefault="0054688D" w:rsidP="007B2FBA">
      <w:r>
        <w:separator/>
      </w:r>
    </w:p>
  </w:footnote>
  <w:footnote w:type="continuationSeparator" w:id="0">
    <w:p w:rsidR="0054688D" w:rsidRDefault="0054688D" w:rsidP="007B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FD"/>
    <w:rsid w:val="000637F6"/>
    <w:rsid w:val="00077DF7"/>
    <w:rsid w:val="000862E4"/>
    <w:rsid w:val="00090CE3"/>
    <w:rsid w:val="0009608F"/>
    <w:rsid w:val="000B55C7"/>
    <w:rsid w:val="00107BF0"/>
    <w:rsid w:val="00123A55"/>
    <w:rsid w:val="0018758B"/>
    <w:rsid w:val="00191552"/>
    <w:rsid w:val="001F0DEA"/>
    <w:rsid w:val="0023349C"/>
    <w:rsid w:val="00246E1E"/>
    <w:rsid w:val="0028196F"/>
    <w:rsid w:val="002F7CB8"/>
    <w:rsid w:val="00332AFD"/>
    <w:rsid w:val="003602B8"/>
    <w:rsid w:val="003874CD"/>
    <w:rsid w:val="003B5E42"/>
    <w:rsid w:val="003D0578"/>
    <w:rsid w:val="00402266"/>
    <w:rsid w:val="00406D7F"/>
    <w:rsid w:val="00411AEB"/>
    <w:rsid w:val="005116B3"/>
    <w:rsid w:val="005346E4"/>
    <w:rsid w:val="00546613"/>
    <w:rsid w:val="0054688D"/>
    <w:rsid w:val="005C4C7C"/>
    <w:rsid w:val="00652A71"/>
    <w:rsid w:val="006B1880"/>
    <w:rsid w:val="006E1FFD"/>
    <w:rsid w:val="006F1037"/>
    <w:rsid w:val="007153C6"/>
    <w:rsid w:val="00722CE1"/>
    <w:rsid w:val="00722E3E"/>
    <w:rsid w:val="007450CF"/>
    <w:rsid w:val="00756CB6"/>
    <w:rsid w:val="0077005C"/>
    <w:rsid w:val="007B2FBA"/>
    <w:rsid w:val="00816B07"/>
    <w:rsid w:val="00882B7A"/>
    <w:rsid w:val="008C45DB"/>
    <w:rsid w:val="0094414E"/>
    <w:rsid w:val="0095160A"/>
    <w:rsid w:val="009D0A8A"/>
    <w:rsid w:val="00A15647"/>
    <w:rsid w:val="00AA3AB7"/>
    <w:rsid w:val="00AB34F9"/>
    <w:rsid w:val="00AC1318"/>
    <w:rsid w:val="00AD251F"/>
    <w:rsid w:val="00AD727E"/>
    <w:rsid w:val="00BD79AB"/>
    <w:rsid w:val="00BF2E04"/>
    <w:rsid w:val="00BF6667"/>
    <w:rsid w:val="00C3100F"/>
    <w:rsid w:val="00C374DA"/>
    <w:rsid w:val="00C5791E"/>
    <w:rsid w:val="00CA4702"/>
    <w:rsid w:val="00D30A8A"/>
    <w:rsid w:val="00D5547D"/>
    <w:rsid w:val="00E5435D"/>
    <w:rsid w:val="00E67838"/>
    <w:rsid w:val="00E804B6"/>
    <w:rsid w:val="00EF6966"/>
    <w:rsid w:val="00F4706C"/>
    <w:rsid w:val="00F52AFC"/>
    <w:rsid w:val="00F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FD"/>
    <w:pPr>
      <w:widowControl w:val="0"/>
    </w:pPr>
    <w:rPr>
      <w:rFonts w:ascii="華康魏碑體" w:eastAsia="華康魏碑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AFD"/>
    <w:pPr>
      <w:tabs>
        <w:tab w:val="center" w:pos="4153"/>
        <w:tab w:val="right" w:pos="8306"/>
      </w:tabs>
      <w:snapToGrid w:val="0"/>
    </w:pPr>
    <w:rPr>
      <w:rFonts w:ascii="華康細圓體" w:eastAsia="華康細圓體"/>
      <w:snapToGrid w:val="0"/>
      <w:spacing w:val="20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332AFD"/>
    <w:rPr>
      <w:rFonts w:ascii="華康細圓體" w:eastAsia="華康細圓體" w:hAnsi="Times New Roman" w:cs="Times New Roman"/>
      <w:snapToGrid w:val="0"/>
      <w:spacing w:val="2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FBA"/>
    <w:rPr>
      <w:rFonts w:ascii="華康魏碑體" w:eastAsia="華康魏碑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FD"/>
    <w:pPr>
      <w:widowControl w:val="0"/>
    </w:pPr>
    <w:rPr>
      <w:rFonts w:ascii="華康魏碑體" w:eastAsia="華康魏碑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AFD"/>
    <w:pPr>
      <w:tabs>
        <w:tab w:val="center" w:pos="4153"/>
        <w:tab w:val="right" w:pos="8306"/>
      </w:tabs>
      <w:snapToGrid w:val="0"/>
    </w:pPr>
    <w:rPr>
      <w:rFonts w:ascii="華康細圓體" w:eastAsia="華康細圓體"/>
      <w:snapToGrid w:val="0"/>
      <w:spacing w:val="20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332AFD"/>
    <w:rPr>
      <w:rFonts w:ascii="華康細圓體" w:eastAsia="華康細圓體" w:hAnsi="Times New Roman" w:cs="Times New Roman"/>
      <w:snapToGrid w:val="0"/>
      <w:spacing w:val="2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FBA"/>
    <w:rPr>
      <w:rFonts w:ascii="華康魏碑體" w:eastAsia="華康魏碑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hoh1-educat04</dc:creator>
  <cp:lastModifiedBy>hoh1-educat04</cp:lastModifiedBy>
  <cp:revision>25</cp:revision>
  <cp:lastPrinted>2016-09-19T02:08:00Z</cp:lastPrinted>
  <dcterms:created xsi:type="dcterms:W3CDTF">2016-09-17T06:15:00Z</dcterms:created>
  <dcterms:modified xsi:type="dcterms:W3CDTF">2016-09-21T11:38:00Z</dcterms:modified>
</cp:coreProperties>
</file>