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F5" w:rsidRPr="00E42D23" w:rsidRDefault="00562D92" w:rsidP="006C54F5">
      <w:pPr>
        <w:snapToGrid w:val="0"/>
        <w:jc w:val="center"/>
        <w:rPr>
          <w:rFonts w:ascii="Times New Roman" w:eastAsia="標楷體"/>
          <w:b/>
          <w:sz w:val="44"/>
          <w:szCs w:val="44"/>
        </w:rPr>
      </w:pPr>
      <w:r w:rsidRPr="00E42D23">
        <w:rPr>
          <w:rFonts w:ascii="Times New Roman" w:eastAsia="標楷體"/>
          <w:b/>
          <w:sz w:val="44"/>
          <w:szCs w:val="44"/>
        </w:rPr>
        <w:t>1O</w:t>
      </w:r>
      <w:proofErr w:type="gramStart"/>
      <w:r w:rsidRPr="00E42D23">
        <w:rPr>
          <w:rFonts w:ascii="Times New Roman" w:eastAsia="標楷體"/>
          <w:b/>
          <w:sz w:val="44"/>
          <w:szCs w:val="44"/>
        </w:rPr>
        <w:t>6</w:t>
      </w:r>
      <w:proofErr w:type="gramEnd"/>
      <w:r w:rsidRPr="00E42D23">
        <w:rPr>
          <w:rFonts w:ascii="Times New Roman" w:eastAsia="標楷體" w:hint="eastAsia"/>
          <w:b/>
          <w:sz w:val="44"/>
          <w:szCs w:val="44"/>
        </w:rPr>
        <w:t>年度「身心障礙者服務人員訓練」</w:t>
      </w:r>
    </w:p>
    <w:p w:rsidR="006C54F5" w:rsidRPr="00E42D23" w:rsidRDefault="00562D92" w:rsidP="006C54F5">
      <w:pPr>
        <w:pStyle w:val="a3"/>
        <w:tabs>
          <w:tab w:val="clear" w:pos="4153"/>
          <w:tab w:val="clear" w:pos="8306"/>
        </w:tabs>
        <w:kinsoku w:val="0"/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標楷體"/>
          <w:b/>
          <w:sz w:val="44"/>
          <w:szCs w:val="44"/>
        </w:rPr>
      </w:pPr>
      <w:r w:rsidRPr="00E42D23">
        <w:rPr>
          <w:rFonts w:ascii="Times New Roman" w:eastAsia="標楷體" w:hint="eastAsia"/>
          <w:b/>
          <w:sz w:val="44"/>
          <w:szCs w:val="44"/>
        </w:rPr>
        <w:t>教保員進階班課程表</w:t>
      </w:r>
    </w:p>
    <w:tbl>
      <w:tblPr>
        <w:tblW w:w="10169" w:type="dxa"/>
        <w:jc w:val="center"/>
        <w:tblInd w:w="-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2722"/>
        <w:gridCol w:w="5043"/>
      </w:tblGrid>
      <w:tr w:rsidR="00F07119" w:rsidRPr="00DB5022" w:rsidTr="00DB5022">
        <w:trPr>
          <w:trHeight w:val="454"/>
          <w:jc w:val="center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 w:hint="eastAsia"/>
                <w:szCs w:val="28"/>
              </w:rPr>
              <w:t>日</w:t>
            </w:r>
            <w:r w:rsidRPr="00DB5022">
              <w:rPr>
                <w:rFonts w:ascii="Times New Roman" w:eastAsia="標楷體"/>
                <w:szCs w:val="28"/>
              </w:rPr>
              <w:t xml:space="preserve">   </w:t>
            </w:r>
            <w:r w:rsidRPr="00DB5022">
              <w:rPr>
                <w:rFonts w:ascii="Times New Roman" w:eastAsia="標楷體" w:hint="eastAsia"/>
                <w:szCs w:val="28"/>
              </w:rPr>
              <w:t>期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 w:hint="eastAsia"/>
                <w:szCs w:val="28"/>
              </w:rPr>
              <w:t>時</w:t>
            </w:r>
            <w:r w:rsidRPr="00DB5022">
              <w:rPr>
                <w:rFonts w:ascii="Times New Roman" w:eastAsia="標楷體"/>
                <w:szCs w:val="28"/>
              </w:rPr>
              <w:t xml:space="preserve">    </w:t>
            </w:r>
            <w:r w:rsidRPr="00DB5022">
              <w:rPr>
                <w:rFonts w:ascii="Times New Roman" w:eastAsia="標楷體" w:hint="eastAsia"/>
                <w:szCs w:val="28"/>
              </w:rPr>
              <w:t>間</w:t>
            </w:r>
          </w:p>
        </w:tc>
        <w:tc>
          <w:tcPr>
            <w:tcW w:w="5043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 w:hint="eastAsia"/>
                <w:szCs w:val="28"/>
              </w:rPr>
              <w:t>課</w:t>
            </w:r>
            <w:r w:rsidRPr="00DB5022">
              <w:rPr>
                <w:rFonts w:ascii="Times New Roman" w:eastAsia="標楷體"/>
                <w:szCs w:val="28"/>
              </w:rPr>
              <w:t xml:space="preserve">   </w:t>
            </w:r>
            <w:r w:rsidRPr="00DB5022">
              <w:rPr>
                <w:rFonts w:ascii="Times New Roman" w:eastAsia="標楷體" w:hint="eastAsia"/>
                <w:szCs w:val="28"/>
              </w:rPr>
              <w:t>程</w:t>
            </w:r>
            <w:r w:rsidRPr="00DB5022">
              <w:rPr>
                <w:rFonts w:ascii="Times New Roman" w:eastAsia="標楷體"/>
                <w:szCs w:val="28"/>
              </w:rPr>
              <w:t xml:space="preserve">   </w:t>
            </w:r>
            <w:r w:rsidRPr="00DB5022">
              <w:rPr>
                <w:rFonts w:ascii="Times New Roman" w:eastAsia="標楷體" w:hint="eastAsia"/>
                <w:szCs w:val="28"/>
              </w:rPr>
              <w:t>名</w:t>
            </w:r>
            <w:r w:rsidRPr="00DB5022">
              <w:rPr>
                <w:rFonts w:ascii="Times New Roman" w:eastAsia="標楷體"/>
                <w:szCs w:val="28"/>
              </w:rPr>
              <w:t xml:space="preserve">   </w:t>
            </w:r>
            <w:r w:rsidRPr="00DB5022">
              <w:rPr>
                <w:rFonts w:ascii="Times New Roman" w:eastAsia="標楷體" w:hint="eastAsia"/>
                <w:szCs w:val="28"/>
              </w:rPr>
              <w:t>稱</w:t>
            </w:r>
          </w:p>
        </w:tc>
      </w:tr>
      <w:tr w:rsidR="00F07119" w:rsidRPr="00DB5022" w:rsidTr="00F07119">
        <w:trPr>
          <w:trHeight w:val="454"/>
          <w:jc w:val="center"/>
        </w:trPr>
        <w:tc>
          <w:tcPr>
            <w:tcW w:w="2404" w:type="dxa"/>
            <w:vMerge w:val="restart"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10/14</w:t>
            </w:r>
            <w:r w:rsidRPr="00DB5022">
              <w:rPr>
                <w:rFonts w:ascii="Times New Roman" w:eastAsia="標楷體" w:hint="eastAsia"/>
                <w:color w:val="000000" w:themeColor="text1"/>
                <w:szCs w:val="28"/>
              </w:rPr>
              <w:t>（六）</w:t>
            </w:r>
          </w:p>
        </w:tc>
        <w:tc>
          <w:tcPr>
            <w:tcW w:w="2722" w:type="dxa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/>
                <w:szCs w:val="28"/>
              </w:rPr>
              <w:t>08:30~09:00</w:t>
            </w:r>
          </w:p>
        </w:tc>
        <w:tc>
          <w:tcPr>
            <w:tcW w:w="5043" w:type="dxa"/>
            <w:vAlign w:val="center"/>
          </w:tcPr>
          <w:p w:rsidR="00F07119" w:rsidRPr="00DB5022" w:rsidRDefault="00F07119" w:rsidP="00E047BF">
            <w:pPr>
              <w:snapToGrid w:val="0"/>
              <w:spacing w:line="240" w:lineRule="exact"/>
              <w:jc w:val="both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 w:hint="eastAsia"/>
                <w:szCs w:val="28"/>
              </w:rPr>
              <w:t>學員報到</w:t>
            </w:r>
          </w:p>
        </w:tc>
      </w:tr>
      <w:tr w:rsidR="00F07119" w:rsidRPr="00DB5022" w:rsidTr="00F07119">
        <w:trPr>
          <w:trHeight w:val="454"/>
          <w:jc w:val="center"/>
        </w:trPr>
        <w:tc>
          <w:tcPr>
            <w:tcW w:w="2404" w:type="dxa"/>
            <w:vMerge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/>
                <w:szCs w:val="28"/>
              </w:rPr>
              <w:t>09:00~11:00</w:t>
            </w:r>
          </w:p>
        </w:tc>
        <w:tc>
          <w:tcPr>
            <w:tcW w:w="5043" w:type="dxa"/>
            <w:vAlign w:val="center"/>
          </w:tcPr>
          <w:p w:rsidR="00F07119" w:rsidRPr="00DB5022" w:rsidRDefault="00F07119" w:rsidP="00E047BF">
            <w:pPr>
              <w:snapToGrid w:val="0"/>
              <w:spacing w:line="240" w:lineRule="exact"/>
              <w:jc w:val="both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 w:hint="eastAsia"/>
                <w:szCs w:val="28"/>
              </w:rPr>
              <w:t>實習說明</w:t>
            </w:r>
          </w:p>
        </w:tc>
      </w:tr>
      <w:tr w:rsidR="00F07119" w:rsidRPr="00DB5022" w:rsidTr="00F07119">
        <w:trPr>
          <w:trHeight w:val="454"/>
          <w:jc w:val="center"/>
        </w:trPr>
        <w:tc>
          <w:tcPr>
            <w:tcW w:w="2404" w:type="dxa"/>
            <w:vMerge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/>
                <w:szCs w:val="28"/>
              </w:rPr>
              <w:t>11:00~12:00</w:t>
            </w:r>
          </w:p>
        </w:tc>
        <w:tc>
          <w:tcPr>
            <w:tcW w:w="5043" w:type="dxa"/>
            <w:vAlign w:val="center"/>
          </w:tcPr>
          <w:p w:rsidR="00F07119" w:rsidRPr="00DB5022" w:rsidRDefault="00F07119" w:rsidP="00E047BF">
            <w:pPr>
              <w:snapToGrid w:val="0"/>
              <w:spacing w:line="240" w:lineRule="exact"/>
              <w:jc w:val="both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 w:hint="eastAsia"/>
                <w:szCs w:val="28"/>
              </w:rPr>
              <w:t>開訓典禮暨班</w:t>
            </w:r>
            <w:proofErr w:type="gramStart"/>
            <w:r w:rsidRPr="00DB5022">
              <w:rPr>
                <w:rFonts w:ascii="Times New Roman" w:eastAsia="標楷體" w:hint="eastAsia"/>
                <w:szCs w:val="28"/>
              </w:rPr>
              <w:t>務</w:t>
            </w:r>
            <w:proofErr w:type="gramEnd"/>
            <w:r w:rsidRPr="00DB5022">
              <w:rPr>
                <w:rFonts w:ascii="Times New Roman" w:eastAsia="標楷體" w:hint="eastAsia"/>
                <w:szCs w:val="28"/>
              </w:rPr>
              <w:t>說明</w:t>
            </w:r>
          </w:p>
        </w:tc>
      </w:tr>
      <w:tr w:rsidR="00F07119" w:rsidRPr="00DB5022" w:rsidTr="00F07119">
        <w:trPr>
          <w:trHeight w:val="454"/>
          <w:jc w:val="center"/>
        </w:trPr>
        <w:tc>
          <w:tcPr>
            <w:tcW w:w="2404" w:type="dxa"/>
            <w:vMerge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/>
                <w:szCs w:val="28"/>
              </w:rPr>
              <w:t>13:00~17:00</w:t>
            </w:r>
          </w:p>
        </w:tc>
        <w:tc>
          <w:tcPr>
            <w:tcW w:w="5043" w:type="dxa"/>
            <w:shd w:val="clear" w:color="auto" w:fill="FFFFFF" w:themeFill="background1"/>
            <w:vAlign w:val="center"/>
          </w:tcPr>
          <w:p w:rsidR="00F07119" w:rsidRPr="00DB5022" w:rsidRDefault="00F07119" w:rsidP="00E047BF">
            <w:pPr>
              <w:spacing w:line="240" w:lineRule="exact"/>
              <w:jc w:val="both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kern w:val="0"/>
                <w:szCs w:val="28"/>
              </w:rPr>
              <w:t>早期療育與轉銜</w:t>
            </w:r>
            <w:r w:rsidRPr="00DB5022">
              <w:rPr>
                <w:rFonts w:ascii="Times New Roman" w:eastAsia="標楷體"/>
                <w:snapToGrid w:val="0"/>
                <w:kern w:val="0"/>
                <w:szCs w:val="28"/>
              </w:rPr>
              <w:t>(4HR)</w:t>
            </w:r>
          </w:p>
        </w:tc>
      </w:tr>
      <w:tr w:rsidR="00F07119" w:rsidRPr="00DB5022" w:rsidTr="00DB5022">
        <w:trPr>
          <w:trHeight w:val="454"/>
          <w:jc w:val="center"/>
        </w:trPr>
        <w:tc>
          <w:tcPr>
            <w:tcW w:w="2404" w:type="dxa"/>
            <w:vMerge w:val="restart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10/15</w:t>
            </w:r>
            <w:r w:rsidRPr="00DB5022">
              <w:rPr>
                <w:rFonts w:ascii="Times New Roman" w:eastAsia="標楷體" w:hint="eastAsia"/>
                <w:color w:val="000000" w:themeColor="text1"/>
                <w:szCs w:val="28"/>
              </w:rPr>
              <w:t>（日）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08:00~12:00</w:t>
            </w:r>
          </w:p>
        </w:tc>
        <w:tc>
          <w:tcPr>
            <w:tcW w:w="5043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DB5022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="280" w:hangingChars="100" w:hanging="280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美勞工藝教材教法</w:t>
            </w:r>
            <w:r w:rsidRPr="00DB5022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(4HR)</w:t>
            </w:r>
          </w:p>
        </w:tc>
      </w:tr>
      <w:tr w:rsidR="00F07119" w:rsidRPr="00DB5022" w:rsidTr="00DB5022">
        <w:trPr>
          <w:trHeight w:val="454"/>
          <w:jc w:val="center"/>
        </w:trPr>
        <w:tc>
          <w:tcPr>
            <w:tcW w:w="2404" w:type="dxa"/>
            <w:vMerge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/>
                <w:szCs w:val="28"/>
              </w:rPr>
              <w:t>13:00~17:00</w:t>
            </w:r>
          </w:p>
        </w:tc>
        <w:tc>
          <w:tcPr>
            <w:tcW w:w="5043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DB5022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="280" w:hangingChars="100" w:hanging="280"/>
              <w:jc w:val="both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kern w:val="0"/>
                <w:szCs w:val="28"/>
              </w:rPr>
              <w:t>休閒活動</w:t>
            </w:r>
            <w:r w:rsidRPr="00DB5022">
              <w:rPr>
                <w:rFonts w:ascii="Times New Roman" w:eastAsia="標楷體"/>
                <w:snapToGrid w:val="0"/>
                <w:kern w:val="0"/>
                <w:szCs w:val="28"/>
              </w:rPr>
              <w:t>(4HR)</w:t>
            </w:r>
          </w:p>
        </w:tc>
      </w:tr>
      <w:tr w:rsidR="00F07119" w:rsidRPr="00DB5022" w:rsidTr="00F07119">
        <w:trPr>
          <w:trHeight w:val="454"/>
          <w:jc w:val="center"/>
        </w:trPr>
        <w:tc>
          <w:tcPr>
            <w:tcW w:w="2404" w:type="dxa"/>
            <w:vMerge w:val="restart"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10/21</w:t>
            </w:r>
            <w:r w:rsidRPr="00DB5022">
              <w:rPr>
                <w:rFonts w:ascii="Times New Roman" w:eastAsia="標楷體" w:hint="eastAsia"/>
                <w:color w:val="000000" w:themeColor="text1"/>
                <w:szCs w:val="28"/>
              </w:rPr>
              <w:t>（六）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08:00~12:00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F07119" w:rsidRPr="00DB5022" w:rsidRDefault="00F07119" w:rsidP="002128F4">
            <w:pPr>
              <w:spacing w:line="240" w:lineRule="exact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輔具之運用</w:t>
            </w:r>
            <w:r w:rsidRPr="00DB5022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(4HR)</w:t>
            </w:r>
          </w:p>
        </w:tc>
      </w:tr>
      <w:tr w:rsidR="00F07119" w:rsidRPr="00DB5022" w:rsidTr="00F07119">
        <w:trPr>
          <w:trHeight w:val="454"/>
          <w:jc w:val="center"/>
        </w:trPr>
        <w:tc>
          <w:tcPr>
            <w:tcW w:w="2404" w:type="dxa"/>
            <w:vMerge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13:00~17:00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F07119" w:rsidRPr="00DB5022" w:rsidRDefault="00F07119" w:rsidP="00E047BF">
            <w:pPr>
              <w:spacing w:line="240" w:lineRule="exact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專業團隊之合作模式</w:t>
            </w:r>
            <w:r w:rsidRPr="00DB5022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(4HR)</w:t>
            </w:r>
          </w:p>
        </w:tc>
      </w:tr>
      <w:tr w:rsidR="00F07119" w:rsidRPr="00DB5022" w:rsidTr="00DB5022">
        <w:trPr>
          <w:trHeight w:val="454"/>
          <w:jc w:val="center"/>
        </w:trPr>
        <w:tc>
          <w:tcPr>
            <w:tcW w:w="2404" w:type="dxa"/>
            <w:vMerge w:val="restart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10/22</w:t>
            </w:r>
            <w:r w:rsidRPr="00DB5022">
              <w:rPr>
                <w:rFonts w:ascii="Times New Roman" w:eastAsia="標楷體" w:hint="eastAsia"/>
                <w:color w:val="000000" w:themeColor="text1"/>
                <w:szCs w:val="28"/>
              </w:rPr>
              <w:t>（日）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08:00~12:00</w:t>
            </w:r>
          </w:p>
        </w:tc>
        <w:tc>
          <w:tcPr>
            <w:tcW w:w="5043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DB5022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="280" w:hangingChars="100" w:hanging="280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音樂律動教材教法</w:t>
            </w:r>
            <w:r w:rsidRPr="00DB5022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(4HR)</w:t>
            </w:r>
          </w:p>
        </w:tc>
      </w:tr>
      <w:tr w:rsidR="00F07119" w:rsidRPr="00DB5022" w:rsidTr="00DB5022">
        <w:trPr>
          <w:trHeight w:val="454"/>
          <w:jc w:val="center"/>
        </w:trPr>
        <w:tc>
          <w:tcPr>
            <w:tcW w:w="2404" w:type="dxa"/>
            <w:vMerge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13:00~17:00</w:t>
            </w:r>
          </w:p>
        </w:tc>
        <w:tc>
          <w:tcPr>
            <w:tcW w:w="5043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047BF">
            <w:pPr>
              <w:spacing w:line="240" w:lineRule="exact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個案管理服務</w:t>
            </w:r>
            <w:r w:rsidRPr="00DB5022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(4HR)</w:t>
            </w:r>
          </w:p>
        </w:tc>
      </w:tr>
      <w:tr w:rsidR="00F07119" w:rsidRPr="00DB5022" w:rsidTr="00F07119">
        <w:trPr>
          <w:trHeight w:val="638"/>
          <w:jc w:val="center"/>
        </w:trPr>
        <w:tc>
          <w:tcPr>
            <w:tcW w:w="2404" w:type="dxa"/>
            <w:vMerge w:val="restart"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10/28</w:t>
            </w:r>
            <w:r w:rsidRPr="00DB5022">
              <w:rPr>
                <w:rFonts w:ascii="Times New Roman" w:eastAsia="標楷體" w:hint="eastAsia"/>
                <w:color w:val="000000" w:themeColor="text1"/>
                <w:szCs w:val="28"/>
              </w:rPr>
              <w:t>（六）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07119" w:rsidRPr="00DB5022" w:rsidRDefault="00F07119" w:rsidP="00A64CB7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08:00~12:00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F07119" w:rsidRPr="00DB5022" w:rsidRDefault="00F07119" w:rsidP="00DB5022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="280" w:hangingChars="100" w:hanging="280"/>
              <w:jc w:val="both"/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機構常見精神疾病的認識與</w:t>
            </w:r>
          </w:p>
          <w:p w:rsidR="00F07119" w:rsidRPr="00DB5022" w:rsidRDefault="00F07119" w:rsidP="00A64CB7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處理原則</w:t>
            </w:r>
            <w:r w:rsidRPr="00DB5022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(4HR)</w:t>
            </w:r>
          </w:p>
        </w:tc>
      </w:tr>
      <w:tr w:rsidR="00F07119" w:rsidRPr="00DB5022" w:rsidTr="00F07119">
        <w:trPr>
          <w:trHeight w:val="454"/>
          <w:jc w:val="center"/>
        </w:trPr>
        <w:tc>
          <w:tcPr>
            <w:tcW w:w="2404" w:type="dxa"/>
            <w:vMerge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F07119" w:rsidRPr="00DB5022" w:rsidRDefault="00F07119" w:rsidP="00A64CB7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13:00~17:00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F07119" w:rsidRPr="00DB5022" w:rsidRDefault="00F07119" w:rsidP="00DB5022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="280" w:hangingChars="100" w:hanging="280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身心障礙者住宿服務</w:t>
            </w:r>
            <w:r w:rsidRPr="00DB5022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(4HR)</w:t>
            </w:r>
          </w:p>
        </w:tc>
      </w:tr>
      <w:tr w:rsidR="00F07119" w:rsidRPr="00DB5022" w:rsidTr="00DB5022">
        <w:trPr>
          <w:trHeight w:val="454"/>
          <w:jc w:val="center"/>
        </w:trPr>
        <w:tc>
          <w:tcPr>
            <w:tcW w:w="2404" w:type="dxa"/>
            <w:vMerge w:val="restart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10/29</w:t>
            </w:r>
            <w:r w:rsidRPr="00DB5022">
              <w:rPr>
                <w:rFonts w:ascii="Times New Roman" w:eastAsia="標楷體" w:hint="eastAsia"/>
                <w:color w:val="000000" w:themeColor="text1"/>
                <w:szCs w:val="28"/>
              </w:rPr>
              <w:t>（日）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08:00~12:00</w:t>
            </w:r>
          </w:p>
        </w:tc>
        <w:tc>
          <w:tcPr>
            <w:tcW w:w="5043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047BF">
            <w:pPr>
              <w:snapToGrid w:val="0"/>
              <w:spacing w:line="240" w:lineRule="exact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社區適應訓練</w:t>
            </w:r>
            <w:r w:rsidRPr="00DB5022">
              <w:rPr>
                <w:rFonts w:ascii="Times New Roman" w:eastAsia="標楷體"/>
                <w:snapToGrid w:val="0"/>
                <w:kern w:val="0"/>
                <w:szCs w:val="28"/>
              </w:rPr>
              <w:t>(4HR)</w:t>
            </w:r>
          </w:p>
        </w:tc>
      </w:tr>
      <w:tr w:rsidR="00F07119" w:rsidRPr="00DB5022" w:rsidTr="00DB5022">
        <w:trPr>
          <w:trHeight w:val="454"/>
          <w:jc w:val="center"/>
        </w:trPr>
        <w:tc>
          <w:tcPr>
            <w:tcW w:w="2404" w:type="dxa"/>
            <w:vMerge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13:00~17:00</w:t>
            </w:r>
          </w:p>
        </w:tc>
        <w:tc>
          <w:tcPr>
            <w:tcW w:w="504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07119" w:rsidRPr="00DB5022" w:rsidRDefault="00F07119" w:rsidP="00E047BF">
            <w:pPr>
              <w:spacing w:line="240" w:lineRule="exact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社會技能訓練</w:t>
            </w:r>
            <w:r w:rsidRPr="00DB5022">
              <w:rPr>
                <w:rFonts w:ascii="Times New Roman" w:eastAsia="標楷體"/>
                <w:snapToGrid w:val="0"/>
                <w:kern w:val="0"/>
                <w:szCs w:val="28"/>
              </w:rPr>
              <w:t>(4HR)</w:t>
            </w:r>
          </w:p>
        </w:tc>
      </w:tr>
      <w:tr w:rsidR="00F07119" w:rsidRPr="00DB5022" w:rsidTr="00F07119">
        <w:trPr>
          <w:trHeight w:val="454"/>
          <w:jc w:val="center"/>
        </w:trPr>
        <w:tc>
          <w:tcPr>
            <w:tcW w:w="2404" w:type="dxa"/>
            <w:vMerge w:val="restart"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11/04</w:t>
            </w:r>
            <w:r w:rsidRPr="00DB5022">
              <w:rPr>
                <w:rFonts w:ascii="Times New Roman" w:eastAsia="標楷體" w:hint="eastAsia"/>
                <w:color w:val="000000" w:themeColor="text1"/>
                <w:szCs w:val="28"/>
              </w:rPr>
              <w:t>（六）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08:00~12:00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F07119" w:rsidRPr="00DB5022" w:rsidRDefault="00F07119" w:rsidP="00DB5022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="280" w:hangingChars="100" w:hanging="280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人際關係與溝通技巧</w:t>
            </w:r>
            <w:r w:rsidRPr="00DB5022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(4HR)</w:t>
            </w:r>
          </w:p>
        </w:tc>
      </w:tr>
      <w:tr w:rsidR="00F07119" w:rsidRPr="00DB5022" w:rsidTr="00F07119">
        <w:trPr>
          <w:trHeight w:val="454"/>
          <w:jc w:val="center"/>
        </w:trPr>
        <w:tc>
          <w:tcPr>
            <w:tcW w:w="2404" w:type="dxa"/>
            <w:vMerge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13:00~17:00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F07119" w:rsidRPr="00DB5022" w:rsidRDefault="00F07119" w:rsidP="00DB5022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="280" w:hangingChars="100" w:hanging="280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生涯轉銜與職業生活</w:t>
            </w:r>
            <w:r w:rsidRPr="00DB5022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(4HR)</w:t>
            </w:r>
          </w:p>
        </w:tc>
      </w:tr>
      <w:tr w:rsidR="00F07119" w:rsidRPr="00DB5022" w:rsidTr="00DB5022">
        <w:trPr>
          <w:trHeight w:val="454"/>
          <w:jc w:val="center"/>
        </w:trPr>
        <w:tc>
          <w:tcPr>
            <w:tcW w:w="2404" w:type="dxa"/>
            <w:vMerge w:val="restart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11/05</w:t>
            </w:r>
            <w:r w:rsidRPr="00DB5022">
              <w:rPr>
                <w:rFonts w:ascii="Times New Roman" w:eastAsia="標楷體" w:hint="eastAsia"/>
                <w:color w:val="000000" w:themeColor="text1"/>
                <w:szCs w:val="28"/>
              </w:rPr>
              <w:t>（日）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/>
                <w:szCs w:val="28"/>
              </w:rPr>
              <w:t>08:00~12:00</w:t>
            </w:r>
          </w:p>
        </w:tc>
        <w:tc>
          <w:tcPr>
            <w:tcW w:w="5043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F95AD2">
            <w:pPr>
              <w:snapToGrid w:val="0"/>
              <w:spacing w:line="240" w:lineRule="exact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 w:hint="eastAsia"/>
                <w:color w:val="000000" w:themeColor="text1"/>
                <w:szCs w:val="28"/>
              </w:rPr>
              <w:t>課程規劃與活動設計</w:t>
            </w:r>
            <w:r w:rsidRPr="00DB5022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(4HR)</w:t>
            </w:r>
          </w:p>
        </w:tc>
      </w:tr>
      <w:tr w:rsidR="00F07119" w:rsidRPr="00DB5022" w:rsidTr="00DB5022">
        <w:trPr>
          <w:trHeight w:val="623"/>
          <w:jc w:val="center"/>
        </w:trPr>
        <w:tc>
          <w:tcPr>
            <w:tcW w:w="2404" w:type="dxa"/>
            <w:vMerge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/>
                <w:szCs w:val="28"/>
              </w:rPr>
              <w:t>13:00~17:00</w:t>
            </w:r>
          </w:p>
        </w:tc>
        <w:tc>
          <w:tcPr>
            <w:tcW w:w="5043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DB5022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="280" w:hangingChars="100" w:hanging="280"/>
              <w:jc w:val="both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kern w:val="0"/>
                <w:szCs w:val="28"/>
              </w:rPr>
              <w:t>心智障礙者之性別教育</w:t>
            </w:r>
            <w:r w:rsidRPr="00DB5022">
              <w:rPr>
                <w:rFonts w:ascii="Times New Roman" w:eastAsia="標楷體"/>
                <w:snapToGrid w:val="0"/>
                <w:kern w:val="0"/>
                <w:szCs w:val="28"/>
              </w:rPr>
              <w:t>(4HR)</w:t>
            </w:r>
          </w:p>
        </w:tc>
      </w:tr>
      <w:tr w:rsidR="00F07119" w:rsidRPr="00DB5022" w:rsidTr="00F07119">
        <w:trPr>
          <w:trHeight w:val="454"/>
          <w:jc w:val="center"/>
        </w:trPr>
        <w:tc>
          <w:tcPr>
            <w:tcW w:w="2404" w:type="dxa"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11/11</w:t>
            </w:r>
            <w:r w:rsidRPr="00DB5022">
              <w:rPr>
                <w:rFonts w:ascii="Times New Roman" w:eastAsia="標楷體" w:hint="eastAsia"/>
                <w:color w:val="000000" w:themeColor="text1"/>
                <w:szCs w:val="28"/>
              </w:rPr>
              <w:t>（六）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07119" w:rsidRPr="00DB5022" w:rsidRDefault="00F07119" w:rsidP="00A64CB7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08:00~15:00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F07119" w:rsidRPr="00DB5022" w:rsidRDefault="00F07119" w:rsidP="00A64CB7">
            <w:pPr>
              <w:spacing w:line="240" w:lineRule="exact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體適能活動</w:t>
            </w:r>
            <w:r w:rsidRPr="00DB5022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(6HR)</w:t>
            </w:r>
          </w:p>
        </w:tc>
      </w:tr>
      <w:tr w:rsidR="00F07119" w:rsidRPr="00DB5022" w:rsidTr="00DB5022">
        <w:trPr>
          <w:trHeight w:val="454"/>
          <w:jc w:val="center"/>
        </w:trPr>
        <w:tc>
          <w:tcPr>
            <w:tcW w:w="2404" w:type="dxa"/>
            <w:vMerge w:val="restart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11/12</w:t>
            </w:r>
            <w:r w:rsidRPr="00DB5022">
              <w:rPr>
                <w:rFonts w:ascii="Times New Roman" w:eastAsia="標楷體" w:hint="eastAsia"/>
                <w:color w:val="000000" w:themeColor="text1"/>
                <w:szCs w:val="28"/>
              </w:rPr>
              <w:t>（日）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08:00~12:00</w:t>
            </w:r>
          </w:p>
        </w:tc>
        <w:tc>
          <w:tcPr>
            <w:tcW w:w="5043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DB5022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="280" w:hangingChars="100" w:hanging="280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班級經營</w:t>
            </w:r>
            <w:r w:rsidRPr="00DB5022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(4HR)</w:t>
            </w:r>
          </w:p>
        </w:tc>
      </w:tr>
      <w:tr w:rsidR="00F07119" w:rsidRPr="00DB5022" w:rsidTr="00DB5022">
        <w:trPr>
          <w:trHeight w:val="454"/>
          <w:jc w:val="center"/>
        </w:trPr>
        <w:tc>
          <w:tcPr>
            <w:tcW w:w="2404" w:type="dxa"/>
            <w:vMerge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/>
                <w:szCs w:val="28"/>
              </w:rPr>
              <w:t>13:00~17:00</w:t>
            </w:r>
          </w:p>
        </w:tc>
        <w:tc>
          <w:tcPr>
            <w:tcW w:w="5043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DB5022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="280" w:hangingChars="100" w:hanging="280"/>
              <w:jc w:val="both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經驗分享</w:t>
            </w:r>
            <w:r w:rsidRPr="00DB5022">
              <w:rPr>
                <w:rFonts w:ascii="Times New Roman" w:eastAsia="標楷體"/>
                <w:snapToGrid w:val="0"/>
                <w:kern w:val="0"/>
                <w:szCs w:val="28"/>
              </w:rPr>
              <w:t>(4HR)</w:t>
            </w:r>
          </w:p>
        </w:tc>
      </w:tr>
      <w:tr w:rsidR="00F07119" w:rsidRPr="00DB5022" w:rsidTr="00F07119">
        <w:trPr>
          <w:trHeight w:val="454"/>
          <w:jc w:val="center"/>
        </w:trPr>
        <w:tc>
          <w:tcPr>
            <w:tcW w:w="2404" w:type="dxa"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11/18</w:t>
            </w:r>
            <w:r w:rsidRPr="00DB5022">
              <w:rPr>
                <w:rFonts w:ascii="Times New Roman" w:eastAsia="標楷體" w:hint="eastAsia"/>
                <w:color w:val="000000" w:themeColor="text1"/>
                <w:szCs w:val="28"/>
              </w:rPr>
              <w:t>（六）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08:00~17:00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F07119" w:rsidRPr="00DB5022" w:rsidRDefault="00F07119" w:rsidP="00DB5022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="280" w:hangingChars="100" w:hanging="280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嚴重行為問題之處理</w:t>
            </w:r>
            <w:r w:rsidRPr="00DB5022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(8HR)</w:t>
            </w:r>
          </w:p>
        </w:tc>
      </w:tr>
      <w:tr w:rsidR="00F07119" w:rsidRPr="00DB5022" w:rsidTr="00DB5022">
        <w:trPr>
          <w:trHeight w:val="454"/>
          <w:jc w:val="center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11/19</w:t>
            </w:r>
            <w:r w:rsidRPr="00DB5022">
              <w:rPr>
                <w:rFonts w:ascii="Times New Roman" w:eastAsia="標楷體" w:hint="eastAsia"/>
                <w:color w:val="000000" w:themeColor="text1"/>
                <w:szCs w:val="28"/>
              </w:rPr>
              <w:t>（日）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/>
                <w:szCs w:val="28"/>
              </w:rPr>
              <w:t>08:00~17:00</w:t>
            </w:r>
          </w:p>
        </w:tc>
        <w:tc>
          <w:tcPr>
            <w:tcW w:w="5043" w:type="dxa"/>
            <w:shd w:val="clear" w:color="auto" w:fill="D9D9D9" w:themeFill="background1" w:themeFillShade="D9"/>
            <w:vAlign w:val="center"/>
          </w:tcPr>
          <w:p w:rsidR="00F07119" w:rsidRPr="00DB5022" w:rsidRDefault="00F07119" w:rsidP="00DB5022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="280" w:hangingChars="100" w:hanging="280"/>
              <w:jc w:val="both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 w:hint="eastAsia"/>
                <w:snapToGrid w:val="0"/>
                <w:kern w:val="0"/>
                <w:szCs w:val="28"/>
              </w:rPr>
              <w:t>教學原理與活動設計</w:t>
            </w:r>
            <w:r w:rsidRPr="00DB5022">
              <w:rPr>
                <w:rFonts w:ascii="Times New Roman" w:eastAsia="標楷體"/>
                <w:snapToGrid w:val="0"/>
                <w:kern w:val="0"/>
                <w:szCs w:val="28"/>
              </w:rPr>
              <w:t>(8HR)</w:t>
            </w:r>
          </w:p>
        </w:tc>
      </w:tr>
      <w:tr w:rsidR="00F07119" w:rsidRPr="00DB5022" w:rsidTr="00F07119">
        <w:trPr>
          <w:trHeight w:val="454"/>
          <w:jc w:val="center"/>
        </w:trPr>
        <w:tc>
          <w:tcPr>
            <w:tcW w:w="2404" w:type="dxa"/>
            <w:vMerge w:val="restart"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FF0000"/>
                <w:szCs w:val="28"/>
              </w:rPr>
            </w:pPr>
            <w:r w:rsidRPr="00DB5022">
              <w:rPr>
                <w:rFonts w:ascii="Times New Roman" w:eastAsia="標楷體"/>
                <w:color w:val="000000" w:themeColor="text1"/>
                <w:szCs w:val="28"/>
              </w:rPr>
              <w:t>12/09</w:t>
            </w:r>
            <w:r w:rsidRPr="00DB5022">
              <w:rPr>
                <w:rFonts w:ascii="Times New Roman" w:eastAsia="標楷體" w:hint="eastAsia"/>
                <w:color w:val="000000" w:themeColor="text1"/>
                <w:szCs w:val="28"/>
              </w:rPr>
              <w:t>（六）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/>
                <w:szCs w:val="28"/>
              </w:rPr>
              <w:t>08:00~12:00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 w:hint="eastAsia"/>
                <w:szCs w:val="28"/>
              </w:rPr>
              <w:t>實習檢討</w:t>
            </w:r>
          </w:p>
        </w:tc>
      </w:tr>
      <w:tr w:rsidR="00F07119" w:rsidRPr="00DB5022" w:rsidTr="00F07119">
        <w:trPr>
          <w:trHeight w:val="454"/>
          <w:jc w:val="center"/>
        </w:trPr>
        <w:tc>
          <w:tcPr>
            <w:tcW w:w="2404" w:type="dxa"/>
            <w:vMerge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jc w:val="center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/>
                <w:szCs w:val="28"/>
              </w:rPr>
              <w:t>12</w:t>
            </w:r>
            <w:r w:rsidRPr="00DB5022">
              <w:rPr>
                <w:rFonts w:ascii="Times New Roman" w:eastAsia="標楷體" w:hint="eastAsia"/>
                <w:szCs w:val="28"/>
              </w:rPr>
              <w:t>：</w:t>
            </w:r>
            <w:r w:rsidRPr="00DB5022">
              <w:rPr>
                <w:rFonts w:ascii="Times New Roman" w:eastAsia="標楷體"/>
                <w:szCs w:val="28"/>
              </w:rPr>
              <w:t>00~</w:t>
            </w:r>
          </w:p>
        </w:tc>
        <w:tc>
          <w:tcPr>
            <w:tcW w:w="5043" w:type="dxa"/>
            <w:vAlign w:val="center"/>
          </w:tcPr>
          <w:p w:rsidR="00F07119" w:rsidRPr="00DB5022" w:rsidRDefault="00F07119" w:rsidP="00EE3601">
            <w:pPr>
              <w:snapToGrid w:val="0"/>
              <w:spacing w:line="240" w:lineRule="exact"/>
              <w:rPr>
                <w:rFonts w:ascii="Times New Roman" w:eastAsia="標楷體"/>
                <w:szCs w:val="28"/>
              </w:rPr>
            </w:pPr>
            <w:r w:rsidRPr="00DB5022">
              <w:rPr>
                <w:rFonts w:ascii="Times New Roman" w:eastAsia="標楷體" w:hint="eastAsia"/>
                <w:szCs w:val="28"/>
              </w:rPr>
              <w:t>結訓典禮</w:t>
            </w:r>
          </w:p>
        </w:tc>
      </w:tr>
    </w:tbl>
    <w:p w:rsidR="00532632" w:rsidRPr="00DB5022" w:rsidRDefault="00562D92" w:rsidP="00DB5022">
      <w:pPr>
        <w:snapToGrid w:val="0"/>
        <w:spacing w:beforeLines="50" w:before="180" w:line="300" w:lineRule="exact"/>
        <w:ind w:firstLineChars="50" w:firstLine="120"/>
        <w:jc w:val="both"/>
        <w:rPr>
          <w:rFonts w:ascii="Times New Roman" w:eastAsia="標楷體"/>
          <w:color w:val="000000" w:themeColor="text1"/>
          <w:sz w:val="24"/>
        </w:rPr>
      </w:pPr>
      <w:proofErr w:type="gramStart"/>
      <w:r w:rsidRPr="00DB5022">
        <w:rPr>
          <w:rFonts w:ascii="Times New Roman" w:eastAsia="標楷體" w:hint="eastAsia"/>
          <w:color w:val="000000" w:themeColor="text1"/>
          <w:sz w:val="24"/>
        </w:rPr>
        <w:t>＊</w:t>
      </w:r>
      <w:proofErr w:type="gramEnd"/>
      <w:r w:rsidRPr="00DB5022">
        <w:rPr>
          <w:rFonts w:ascii="Times New Roman" w:eastAsia="標楷體"/>
          <w:color w:val="000000" w:themeColor="text1"/>
          <w:sz w:val="24"/>
        </w:rPr>
        <w:t>11/20</w:t>
      </w:r>
      <w:r w:rsidR="00CC1AE7">
        <w:rPr>
          <w:rFonts w:ascii="Times New Roman" w:eastAsia="標楷體" w:hint="eastAsia"/>
          <w:color w:val="000000" w:themeColor="text1"/>
          <w:sz w:val="24"/>
        </w:rPr>
        <w:t>～</w:t>
      </w:r>
      <w:r w:rsidRPr="00DB5022">
        <w:rPr>
          <w:rFonts w:ascii="Times New Roman" w:eastAsia="標楷體"/>
          <w:color w:val="000000" w:themeColor="text1"/>
          <w:sz w:val="24"/>
        </w:rPr>
        <w:t>12/08</w:t>
      </w:r>
      <w:r w:rsidRPr="00DB5022">
        <w:rPr>
          <w:rFonts w:ascii="Times New Roman" w:eastAsia="標楷體" w:hint="eastAsia"/>
          <w:color w:val="000000" w:themeColor="text1"/>
          <w:sz w:val="24"/>
        </w:rPr>
        <w:t>至實習機構實習</w:t>
      </w:r>
    </w:p>
    <w:p w:rsidR="00532632" w:rsidRPr="00DB5022" w:rsidRDefault="00562D92" w:rsidP="00DB5022">
      <w:pPr>
        <w:snapToGrid w:val="0"/>
        <w:spacing w:line="300" w:lineRule="exact"/>
        <w:ind w:firstLineChars="50" w:firstLine="120"/>
        <w:jc w:val="both"/>
        <w:rPr>
          <w:rFonts w:ascii="Times New Roman" w:eastAsia="標楷體"/>
          <w:color w:val="000000" w:themeColor="text1"/>
          <w:sz w:val="24"/>
        </w:rPr>
      </w:pPr>
      <w:r w:rsidRPr="00DB5022">
        <w:rPr>
          <w:rFonts w:ascii="Times New Roman" w:eastAsia="標楷體" w:hint="eastAsia"/>
          <w:color w:val="000000" w:themeColor="text1"/>
          <w:sz w:val="24"/>
        </w:rPr>
        <w:t>＊</w:t>
      </w:r>
      <w:r w:rsidRPr="00DB5022">
        <w:rPr>
          <w:rFonts w:ascii="Times New Roman" w:eastAsia="標楷體"/>
          <w:color w:val="000000" w:themeColor="text1"/>
          <w:sz w:val="24"/>
        </w:rPr>
        <w:t>12/09</w:t>
      </w:r>
      <w:r w:rsidR="00213F41">
        <w:rPr>
          <w:rFonts w:ascii="Times New Roman" w:eastAsia="標楷體" w:hint="eastAsia"/>
          <w:color w:val="000000" w:themeColor="text1"/>
          <w:sz w:val="24"/>
        </w:rPr>
        <w:t xml:space="preserve"> </w:t>
      </w:r>
      <w:r w:rsidRPr="00DB5022">
        <w:rPr>
          <w:rFonts w:ascii="Times New Roman" w:eastAsia="標楷體"/>
          <w:color w:val="000000" w:themeColor="text1"/>
          <w:sz w:val="24"/>
        </w:rPr>
        <w:t>(</w:t>
      </w:r>
      <w:r w:rsidRPr="00DB5022">
        <w:rPr>
          <w:rFonts w:ascii="Times New Roman" w:eastAsia="標楷體" w:hint="eastAsia"/>
          <w:color w:val="000000" w:themeColor="text1"/>
          <w:sz w:val="24"/>
        </w:rPr>
        <w:t>六</w:t>
      </w:r>
      <w:r w:rsidRPr="00DB5022">
        <w:rPr>
          <w:rFonts w:ascii="Times New Roman" w:eastAsia="標楷體"/>
          <w:color w:val="000000" w:themeColor="text1"/>
          <w:sz w:val="24"/>
        </w:rPr>
        <w:t>)08:00</w:t>
      </w:r>
      <w:r w:rsidR="00CC1AE7">
        <w:rPr>
          <w:rFonts w:ascii="Times New Roman" w:eastAsia="標楷體" w:hint="eastAsia"/>
          <w:color w:val="000000" w:themeColor="text1"/>
          <w:sz w:val="24"/>
        </w:rPr>
        <w:t>～</w:t>
      </w:r>
      <w:bookmarkStart w:id="0" w:name="_GoBack"/>
      <w:bookmarkEnd w:id="0"/>
      <w:r w:rsidRPr="00DB5022">
        <w:rPr>
          <w:rFonts w:ascii="Times New Roman" w:eastAsia="標楷體"/>
          <w:color w:val="000000" w:themeColor="text1"/>
          <w:sz w:val="24"/>
        </w:rPr>
        <w:t>12:00</w:t>
      </w:r>
      <w:r w:rsidRPr="00DB5022">
        <w:rPr>
          <w:rFonts w:ascii="Times New Roman" w:eastAsia="標楷體" w:hint="eastAsia"/>
          <w:color w:val="000000" w:themeColor="text1"/>
          <w:sz w:val="24"/>
        </w:rPr>
        <w:t>回研習地點參加檢討暨結訓典禮</w:t>
      </w:r>
    </w:p>
    <w:p w:rsidR="00532632" w:rsidRPr="00DB5022" w:rsidRDefault="00DB5022" w:rsidP="00DB5022">
      <w:pPr>
        <w:snapToGrid w:val="0"/>
        <w:spacing w:line="300" w:lineRule="exact"/>
        <w:ind w:firstLineChars="50" w:firstLine="120"/>
        <w:jc w:val="both"/>
        <w:rPr>
          <w:rFonts w:ascii="Times New Roman" w:eastAsia="標楷體"/>
          <w:color w:val="000000" w:themeColor="text1"/>
          <w:sz w:val="24"/>
        </w:rPr>
      </w:pPr>
      <w:proofErr w:type="gramStart"/>
      <w:r w:rsidRPr="00DB5022">
        <w:rPr>
          <w:rFonts w:ascii="Times New Roman" w:eastAsia="標楷體" w:hint="eastAsia"/>
          <w:color w:val="000000" w:themeColor="text1"/>
          <w:sz w:val="24"/>
        </w:rPr>
        <w:t>＊</w:t>
      </w:r>
      <w:proofErr w:type="gramEnd"/>
      <w:r w:rsidR="00562D92" w:rsidRPr="00DB5022">
        <w:rPr>
          <w:rFonts w:ascii="Times New Roman" w:eastAsia="標楷體" w:hint="eastAsia"/>
          <w:color w:val="000000" w:themeColor="text1"/>
          <w:sz w:val="24"/>
        </w:rPr>
        <w:t>研習地點：</w:t>
      </w:r>
      <w:proofErr w:type="gramStart"/>
      <w:r w:rsidR="00F01D2F" w:rsidRPr="00DB5022">
        <w:rPr>
          <w:rFonts w:ascii="Times New Roman" w:eastAsia="標楷體" w:hint="eastAsia"/>
          <w:color w:val="000000" w:themeColor="text1"/>
          <w:sz w:val="24"/>
        </w:rPr>
        <w:t>臺</w:t>
      </w:r>
      <w:proofErr w:type="gramEnd"/>
      <w:r w:rsidR="00F01D2F" w:rsidRPr="00DB5022">
        <w:rPr>
          <w:rFonts w:ascii="Times New Roman" w:eastAsia="標楷體" w:hint="eastAsia"/>
          <w:color w:val="000000" w:themeColor="text1"/>
          <w:sz w:val="24"/>
        </w:rPr>
        <w:t>中市希望家園（</w:t>
      </w:r>
      <w:proofErr w:type="gramStart"/>
      <w:r w:rsidR="00F01D2F" w:rsidRPr="00DB5022">
        <w:rPr>
          <w:rFonts w:ascii="Times New Roman" w:eastAsia="標楷體" w:hint="eastAsia"/>
          <w:color w:val="000000" w:themeColor="text1"/>
          <w:sz w:val="24"/>
        </w:rPr>
        <w:t>臺</w:t>
      </w:r>
      <w:proofErr w:type="gramEnd"/>
      <w:r w:rsidR="00F01D2F" w:rsidRPr="00DB5022">
        <w:rPr>
          <w:rFonts w:ascii="Times New Roman" w:eastAsia="標楷體" w:hint="eastAsia"/>
          <w:color w:val="000000" w:themeColor="text1"/>
          <w:sz w:val="24"/>
        </w:rPr>
        <w:t>中市大里區向上街</w:t>
      </w:r>
      <w:r w:rsidR="00F01D2F" w:rsidRPr="00DB5022">
        <w:rPr>
          <w:rFonts w:ascii="Times New Roman" w:eastAsia="標楷體" w:hint="eastAsia"/>
          <w:color w:val="000000" w:themeColor="text1"/>
          <w:sz w:val="24"/>
        </w:rPr>
        <w:t>51</w:t>
      </w:r>
      <w:r w:rsidR="00F01D2F" w:rsidRPr="00DB5022">
        <w:rPr>
          <w:rFonts w:ascii="Times New Roman" w:eastAsia="標楷體" w:hint="eastAsia"/>
          <w:color w:val="000000" w:themeColor="text1"/>
          <w:sz w:val="24"/>
        </w:rPr>
        <w:t>號</w:t>
      </w:r>
      <w:r w:rsidR="00562D92" w:rsidRPr="00DB5022">
        <w:rPr>
          <w:rFonts w:ascii="Times New Roman" w:eastAsia="標楷體" w:hint="eastAsia"/>
          <w:color w:val="000000" w:themeColor="text1"/>
          <w:sz w:val="24"/>
        </w:rPr>
        <w:t>）</w:t>
      </w:r>
      <w:r w:rsidR="00532632" w:rsidRPr="00DB5022">
        <w:rPr>
          <w:rFonts w:ascii="Times New Roman" w:eastAsia="標楷體"/>
          <w:color w:val="000000" w:themeColor="text1"/>
          <w:sz w:val="24"/>
        </w:rPr>
        <w:t xml:space="preserve"> </w:t>
      </w:r>
    </w:p>
    <w:p w:rsidR="00532632" w:rsidRPr="00DB5022" w:rsidRDefault="00DB5022" w:rsidP="00DB5022">
      <w:pPr>
        <w:snapToGrid w:val="0"/>
        <w:spacing w:line="300" w:lineRule="exact"/>
        <w:ind w:firstLineChars="50" w:firstLine="120"/>
        <w:jc w:val="both"/>
        <w:rPr>
          <w:rFonts w:ascii="Times New Roman" w:eastAsia="標楷體"/>
          <w:color w:val="000000" w:themeColor="text1"/>
          <w:sz w:val="24"/>
        </w:rPr>
      </w:pPr>
      <w:proofErr w:type="gramStart"/>
      <w:r w:rsidRPr="00DB5022">
        <w:rPr>
          <w:rFonts w:ascii="Times New Roman" w:eastAsia="標楷體" w:hint="eastAsia"/>
          <w:color w:val="000000" w:themeColor="text1"/>
          <w:sz w:val="24"/>
        </w:rPr>
        <w:t>＊</w:t>
      </w:r>
      <w:proofErr w:type="gramEnd"/>
      <w:r w:rsidR="00562D92" w:rsidRPr="00DB5022">
        <w:rPr>
          <w:rFonts w:ascii="Times New Roman" w:eastAsia="標楷體" w:hint="eastAsia"/>
          <w:color w:val="000000" w:themeColor="text1"/>
          <w:sz w:val="24"/>
        </w:rPr>
        <w:t>聯絡電話：</w:t>
      </w:r>
      <w:r w:rsidR="00562D92" w:rsidRPr="00DB5022">
        <w:rPr>
          <w:rFonts w:ascii="Times New Roman" w:eastAsia="標楷體"/>
          <w:color w:val="000000" w:themeColor="text1"/>
          <w:sz w:val="24"/>
        </w:rPr>
        <w:t>04-24922601#10</w:t>
      </w:r>
      <w:r w:rsidR="00951233" w:rsidRPr="00DB5022">
        <w:rPr>
          <w:rFonts w:ascii="Times New Roman" w:eastAsia="標楷體" w:hint="eastAsia"/>
          <w:color w:val="000000" w:themeColor="text1"/>
          <w:sz w:val="24"/>
        </w:rPr>
        <w:t>2</w:t>
      </w:r>
      <w:r w:rsidR="00F01D2F" w:rsidRPr="00DB5022">
        <w:rPr>
          <w:rFonts w:ascii="Times New Roman" w:eastAsia="標楷體" w:hint="eastAsia"/>
          <w:color w:val="000000" w:themeColor="text1"/>
          <w:sz w:val="24"/>
        </w:rPr>
        <w:t>、</w:t>
      </w:r>
      <w:r w:rsidR="00F01D2F" w:rsidRPr="00DB5022">
        <w:rPr>
          <w:rFonts w:ascii="Times New Roman" w:eastAsia="標楷體" w:hint="eastAsia"/>
          <w:color w:val="000000" w:themeColor="text1"/>
          <w:sz w:val="24"/>
        </w:rPr>
        <w:t>103</w:t>
      </w:r>
    </w:p>
    <w:p w:rsidR="00B97917" w:rsidRPr="001A451F" w:rsidRDefault="00DB5022" w:rsidP="00F01D2F">
      <w:pPr>
        <w:snapToGrid w:val="0"/>
        <w:spacing w:line="240" w:lineRule="exact"/>
        <w:ind w:firstLineChars="50" w:firstLine="120"/>
        <w:jc w:val="both"/>
        <w:rPr>
          <w:rFonts w:ascii="Times New Roman" w:eastAsia="標楷體"/>
          <w:sz w:val="24"/>
        </w:rPr>
      </w:pPr>
      <w:proofErr w:type="gramStart"/>
      <w:r w:rsidRPr="00DB5022">
        <w:rPr>
          <w:rFonts w:ascii="Times New Roman" w:eastAsia="標楷體" w:hint="eastAsia"/>
          <w:color w:val="000000" w:themeColor="text1"/>
          <w:sz w:val="24"/>
        </w:rPr>
        <w:t>＊</w:t>
      </w:r>
      <w:proofErr w:type="gramEnd"/>
      <w:r w:rsidR="00562D92" w:rsidRPr="001A451F">
        <w:rPr>
          <w:rFonts w:ascii="Times New Roman" w:eastAsia="標楷體" w:hint="eastAsia"/>
          <w:sz w:val="24"/>
        </w:rPr>
        <w:t>業務聯絡人：</w:t>
      </w:r>
      <w:r w:rsidR="00951233">
        <w:rPr>
          <w:rFonts w:ascii="Times New Roman" w:eastAsia="標楷體" w:hint="eastAsia"/>
          <w:sz w:val="24"/>
        </w:rPr>
        <w:t>許佳儒</w:t>
      </w:r>
      <w:r w:rsidR="00F01D2F">
        <w:rPr>
          <w:rFonts w:ascii="Times New Roman" w:eastAsia="標楷體" w:hint="eastAsia"/>
          <w:sz w:val="24"/>
        </w:rPr>
        <w:t>、王秀鈺</w:t>
      </w:r>
    </w:p>
    <w:sectPr w:rsidR="00B97917" w:rsidRPr="001A451F" w:rsidSect="00F12122">
      <w:pgSz w:w="11906" w:h="16838" w:code="9"/>
      <w:pgMar w:top="720" w:right="720" w:bottom="720" w:left="720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19" w:rsidRDefault="00F07119" w:rsidP="00CA1387">
      <w:r>
        <w:separator/>
      </w:r>
    </w:p>
  </w:endnote>
  <w:endnote w:type="continuationSeparator" w:id="0">
    <w:p w:rsidR="00F07119" w:rsidRDefault="00F07119" w:rsidP="00CA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華康細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19" w:rsidRDefault="00F07119" w:rsidP="00CA1387">
      <w:r>
        <w:separator/>
      </w:r>
    </w:p>
  </w:footnote>
  <w:footnote w:type="continuationSeparator" w:id="0">
    <w:p w:rsidR="00F07119" w:rsidRDefault="00F07119" w:rsidP="00CA1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F5"/>
    <w:rsid w:val="000247FB"/>
    <w:rsid w:val="000A6FE3"/>
    <w:rsid w:val="000C1665"/>
    <w:rsid w:val="000D708A"/>
    <w:rsid w:val="000E5F9F"/>
    <w:rsid w:val="00102FC2"/>
    <w:rsid w:val="00122F2E"/>
    <w:rsid w:val="00146E41"/>
    <w:rsid w:val="00150EC8"/>
    <w:rsid w:val="00157D2A"/>
    <w:rsid w:val="00166754"/>
    <w:rsid w:val="001A451F"/>
    <w:rsid w:val="001B374C"/>
    <w:rsid w:val="001C1E3A"/>
    <w:rsid w:val="001F2759"/>
    <w:rsid w:val="002128F4"/>
    <w:rsid w:val="00213F41"/>
    <w:rsid w:val="002227BE"/>
    <w:rsid w:val="00246C2E"/>
    <w:rsid w:val="00246E1E"/>
    <w:rsid w:val="002F7875"/>
    <w:rsid w:val="00303A9B"/>
    <w:rsid w:val="00303F99"/>
    <w:rsid w:val="0030526C"/>
    <w:rsid w:val="00313A43"/>
    <w:rsid w:val="003272B3"/>
    <w:rsid w:val="003602B8"/>
    <w:rsid w:val="00372909"/>
    <w:rsid w:val="00384215"/>
    <w:rsid w:val="003B6864"/>
    <w:rsid w:val="00444401"/>
    <w:rsid w:val="00460865"/>
    <w:rsid w:val="004678BE"/>
    <w:rsid w:val="004C7A8E"/>
    <w:rsid w:val="004D6FD4"/>
    <w:rsid w:val="004F0173"/>
    <w:rsid w:val="00500035"/>
    <w:rsid w:val="005037C8"/>
    <w:rsid w:val="0053246D"/>
    <w:rsid w:val="00532632"/>
    <w:rsid w:val="005346E4"/>
    <w:rsid w:val="00562D92"/>
    <w:rsid w:val="00574815"/>
    <w:rsid w:val="005B5B68"/>
    <w:rsid w:val="00600D7A"/>
    <w:rsid w:val="00635A37"/>
    <w:rsid w:val="006C54F5"/>
    <w:rsid w:val="0071239F"/>
    <w:rsid w:val="00742A45"/>
    <w:rsid w:val="00757230"/>
    <w:rsid w:val="00773A8E"/>
    <w:rsid w:val="007C4649"/>
    <w:rsid w:val="007E6F40"/>
    <w:rsid w:val="007F13FE"/>
    <w:rsid w:val="00827747"/>
    <w:rsid w:val="008307F5"/>
    <w:rsid w:val="00855161"/>
    <w:rsid w:val="00866FB4"/>
    <w:rsid w:val="00896251"/>
    <w:rsid w:val="008A55C7"/>
    <w:rsid w:val="00920A15"/>
    <w:rsid w:val="009422B5"/>
    <w:rsid w:val="00951233"/>
    <w:rsid w:val="00954E32"/>
    <w:rsid w:val="00965959"/>
    <w:rsid w:val="009B2AF2"/>
    <w:rsid w:val="009C08BD"/>
    <w:rsid w:val="009D4B6F"/>
    <w:rsid w:val="00A01F67"/>
    <w:rsid w:val="00A176DF"/>
    <w:rsid w:val="00A64CB7"/>
    <w:rsid w:val="00A754E9"/>
    <w:rsid w:val="00AB4FE0"/>
    <w:rsid w:val="00AD1D32"/>
    <w:rsid w:val="00AD1D97"/>
    <w:rsid w:val="00AF4682"/>
    <w:rsid w:val="00B0790E"/>
    <w:rsid w:val="00B15A0A"/>
    <w:rsid w:val="00B15C57"/>
    <w:rsid w:val="00B32594"/>
    <w:rsid w:val="00B966B3"/>
    <w:rsid w:val="00B97917"/>
    <w:rsid w:val="00BD7108"/>
    <w:rsid w:val="00BF3E83"/>
    <w:rsid w:val="00BF51D3"/>
    <w:rsid w:val="00BF7C9E"/>
    <w:rsid w:val="00C26055"/>
    <w:rsid w:val="00C47CF7"/>
    <w:rsid w:val="00C77D11"/>
    <w:rsid w:val="00CA1387"/>
    <w:rsid w:val="00CC1AE7"/>
    <w:rsid w:val="00CC3C7B"/>
    <w:rsid w:val="00CE6507"/>
    <w:rsid w:val="00D47D7F"/>
    <w:rsid w:val="00D8060D"/>
    <w:rsid w:val="00DB5022"/>
    <w:rsid w:val="00DE1AEB"/>
    <w:rsid w:val="00E047BF"/>
    <w:rsid w:val="00E42D23"/>
    <w:rsid w:val="00E430D4"/>
    <w:rsid w:val="00E82096"/>
    <w:rsid w:val="00EE1FF1"/>
    <w:rsid w:val="00EE2C20"/>
    <w:rsid w:val="00EE3601"/>
    <w:rsid w:val="00F01D2F"/>
    <w:rsid w:val="00F07119"/>
    <w:rsid w:val="00F12122"/>
    <w:rsid w:val="00F27AFD"/>
    <w:rsid w:val="00F559F0"/>
    <w:rsid w:val="00F6689F"/>
    <w:rsid w:val="00F95AD2"/>
    <w:rsid w:val="00FE04B2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F5"/>
    <w:pPr>
      <w:widowControl w:val="0"/>
    </w:pPr>
    <w:rPr>
      <w:rFonts w:ascii="華康魏碑體" w:eastAsia="華康魏碑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4F5"/>
    <w:pPr>
      <w:tabs>
        <w:tab w:val="center" w:pos="4153"/>
        <w:tab w:val="right" w:pos="8306"/>
      </w:tabs>
      <w:snapToGrid w:val="0"/>
    </w:pPr>
    <w:rPr>
      <w:rFonts w:ascii="華康細圓體" w:eastAsia="華康細圓體"/>
      <w:snapToGrid w:val="0"/>
      <w:spacing w:val="20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6C54F5"/>
    <w:rPr>
      <w:rFonts w:ascii="華康細圓體" w:eastAsia="華康細圓體" w:hAnsi="Times New Roman" w:cs="Times New Roman"/>
      <w:snapToGrid w:val="0"/>
      <w:spacing w:val="2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387"/>
    <w:rPr>
      <w:rFonts w:ascii="華康魏碑體" w:eastAsia="華康魏碑體" w:hAnsi="Times New Roman" w:cs="Times New Roman"/>
      <w:sz w:val="20"/>
      <w:szCs w:val="20"/>
    </w:rPr>
  </w:style>
  <w:style w:type="paragraph" w:customStyle="1" w:styleId="a7">
    <w:name w:val="字元"/>
    <w:basedOn w:val="a"/>
    <w:rsid w:val="00B0790E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F5"/>
    <w:pPr>
      <w:widowControl w:val="0"/>
    </w:pPr>
    <w:rPr>
      <w:rFonts w:ascii="華康魏碑體" w:eastAsia="華康魏碑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4F5"/>
    <w:pPr>
      <w:tabs>
        <w:tab w:val="center" w:pos="4153"/>
        <w:tab w:val="right" w:pos="8306"/>
      </w:tabs>
      <w:snapToGrid w:val="0"/>
    </w:pPr>
    <w:rPr>
      <w:rFonts w:ascii="華康細圓體" w:eastAsia="華康細圓體"/>
      <w:snapToGrid w:val="0"/>
      <w:spacing w:val="20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6C54F5"/>
    <w:rPr>
      <w:rFonts w:ascii="華康細圓體" w:eastAsia="華康細圓體" w:hAnsi="Times New Roman" w:cs="Times New Roman"/>
      <w:snapToGrid w:val="0"/>
      <w:spacing w:val="2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387"/>
    <w:rPr>
      <w:rFonts w:ascii="華康魏碑體" w:eastAsia="華康魏碑體" w:hAnsi="Times New Roman" w:cs="Times New Roman"/>
      <w:sz w:val="20"/>
      <w:szCs w:val="20"/>
    </w:rPr>
  </w:style>
  <w:style w:type="paragraph" w:customStyle="1" w:styleId="a7">
    <w:name w:val="字元"/>
    <w:basedOn w:val="a"/>
    <w:rsid w:val="00B0790E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92C15-D534-43C4-A366-E09ECD41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hoh1-educat04</dc:creator>
  <cp:lastModifiedBy>hoh1-educat04</cp:lastModifiedBy>
  <cp:revision>5</cp:revision>
  <cp:lastPrinted>2017-08-21T06:20:00Z</cp:lastPrinted>
  <dcterms:created xsi:type="dcterms:W3CDTF">2017-09-15T02:09:00Z</dcterms:created>
  <dcterms:modified xsi:type="dcterms:W3CDTF">2017-09-15T02:14:00Z</dcterms:modified>
</cp:coreProperties>
</file>